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755B" w14:textId="77777777" w:rsidR="00331323" w:rsidRPr="006277A3" w:rsidRDefault="00331323" w:rsidP="00331323">
      <w:bookmarkStart w:id="0" w:name="_Toc458071803"/>
      <w:bookmarkStart w:id="1" w:name="_Hlk140654033"/>
      <w:r w:rsidRPr="006277A3">
        <w:t>Cours interentreprises, bloc 4</w:t>
      </w:r>
    </w:p>
    <w:p w14:paraId="0130E699" w14:textId="05E96A7E" w:rsidR="00331323" w:rsidRPr="006277A3" w:rsidRDefault="00331323" w:rsidP="00342345">
      <w:pPr>
        <w:jc w:val="both"/>
      </w:pPr>
      <w:r w:rsidRPr="006277A3">
        <w:t>Journée de présence 10 – situation de travail 1 : « Travailler et évoluer avec habileté et professionnalisme au sein de mon entreprise et dans ma fonction »</w:t>
      </w:r>
    </w:p>
    <w:bookmarkEnd w:id="0"/>
    <w:p w14:paraId="690F300C" w14:textId="0FEA793E" w:rsidR="00DA6088" w:rsidRPr="006277A3" w:rsidRDefault="00331323" w:rsidP="009F5591">
      <w:pPr>
        <w:pStyle w:val="Titre"/>
      </w:pPr>
      <w:r w:rsidRPr="006277A3">
        <w:t xml:space="preserve">Comprendre les structures organisationnelles </w:t>
      </w:r>
    </w:p>
    <w:p w14:paraId="06B33021" w14:textId="1EDFBA94" w:rsidR="00DA6088" w:rsidRPr="006277A3" w:rsidRDefault="00331323" w:rsidP="002D4165">
      <w:pPr>
        <w:pStyle w:val="Sous-titre"/>
      </w:pPr>
      <w:r w:rsidRPr="006277A3">
        <w:t>Fiche d’accompagnement</w:t>
      </w:r>
    </w:p>
    <w:p w14:paraId="234A0774" w14:textId="77777777" w:rsidR="00DA6088" w:rsidRPr="006277A3" w:rsidRDefault="00DA6088" w:rsidP="00DA6088">
      <w:pPr>
        <w:rPr>
          <w:rFonts w:asciiTheme="minorHAnsi" w:hAnsiTheme="minorHAnsi"/>
        </w:rPr>
      </w:pPr>
    </w:p>
    <w:p w14:paraId="26C0A1E1" w14:textId="2AB8CCA1" w:rsidR="00331323" w:rsidRPr="006277A3" w:rsidRDefault="00331323" w:rsidP="00331323">
      <w:pPr>
        <w:pStyle w:val="Titre1"/>
      </w:pPr>
      <w:r w:rsidRPr="006277A3">
        <w:t>Descriptif du poste de secrétaire communal suppléant</w:t>
      </w:r>
    </w:p>
    <w:p w14:paraId="2BC0C8E6" w14:textId="77777777" w:rsidR="00331323" w:rsidRPr="006277A3" w:rsidRDefault="00331323" w:rsidP="00331323">
      <w:pPr>
        <w:rPr>
          <w:rFonts w:ascii="Segoe UI" w:hAnsi="Segoe UI" w:cs="Segoe UI"/>
        </w:rPr>
      </w:pPr>
    </w:p>
    <w:p w14:paraId="03C13EAE" w14:textId="447B730D" w:rsidR="00331323" w:rsidRPr="006277A3" w:rsidRDefault="00331323" w:rsidP="00BA4B0D">
      <w:pPr>
        <w:shd w:val="pct10" w:color="auto" w:fill="auto"/>
        <w:spacing w:line="276" w:lineRule="auto"/>
        <w:rPr>
          <w:rFonts w:asciiTheme="minorHAnsi" w:hAnsiTheme="minorHAnsi" w:cstheme="minorHAnsi"/>
        </w:rPr>
      </w:pPr>
      <w:r w:rsidRPr="006277A3">
        <w:rPr>
          <w:rFonts w:asciiTheme="minorHAnsi" w:hAnsiTheme="minorHAnsi"/>
          <w:b/>
        </w:rPr>
        <w:t xml:space="preserve">1. Descriptif du poste, taux </w:t>
      </w:r>
      <w:r w:rsidR="00FE1968">
        <w:rPr>
          <w:rFonts w:asciiTheme="minorHAnsi" w:hAnsiTheme="minorHAnsi"/>
          <w:b/>
        </w:rPr>
        <w:t>d’activité</w:t>
      </w:r>
    </w:p>
    <w:p w14:paraId="278E596D" w14:textId="77EDDF9D"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Secrétaire communal suppléant, suppléant au contrôle des habitants et aux services funéraires, responsable des apprentis, employé à 100%.</w:t>
      </w:r>
    </w:p>
    <w:p w14:paraId="1B0977A0" w14:textId="77777777" w:rsidR="00331323" w:rsidRPr="006277A3" w:rsidRDefault="00331323" w:rsidP="00342345">
      <w:pPr>
        <w:spacing w:line="276" w:lineRule="auto"/>
        <w:jc w:val="both"/>
        <w:rPr>
          <w:rFonts w:asciiTheme="minorHAnsi" w:hAnsiTheme="minorHAnsi" w:cstheme="minorHAnsi"/>
        </w:rPr>
      </w:pPr>
    </w:p>
    <w:p w14:paraId="553F0479"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Domaines attribués</w:t>
      </w:r>
    </w:p>
    <w:p w14:paraId="6D9B7D81" w14:textId="4EF99FB3" w:rsidR="00331323" w:rsidRPr="006277A3" w:rsidRDefault="00FE1968" w:rsidP="00342345">
      <w:pPr>
        <w:spacing w:line="276" w:lineRule="auto"/>
        <w:jc w:val="both"/>
        <w:rPr>
          <w:rFonts w:asciiTheme="minorHAnsi" w:hAnsiTheme="minorHAnsi" w:cstheme="minorHAnsi"/>
        </w:rPr>
      </w:pPr>
      <w:r>
        <w:rPr>
          <w:rFonts w:asciiTheme="minorHAnsi" w:hAnsiTheme="minorHAnsi"/>
        </w:rPr>
        <w:t>Secrétariat communal</w:t>
      </w:r>
      <w:r w:rsidR="00331323" w:rsidRPr="006277A3">
        <w:rPr>
          <w:rFonts w:asciiTheme="minorHAnsi" w:hAnsiTheme="minorHAnsi"/>
        </w:rPr>
        <w:t>, encadrement des apprentis</w:t>
      </w:r>
      <w:r w:rsidR="00331323" w:rsidRPr="006277A3">
        <w:rPr>
          <w:rFonts w:asciiTheme="minorHAnsi" w:hAnsiTheme="minorHAnsi" w:cstheme="minorHAnsi"/>
        </w:rPr>
        <w:fldChar w:fldCharType="begin"/>
      </w:r>
      <w:r w:rsidR="00331323" w:rsidRPr="006277A3">
        <w:rPr>
          <w:rFonts w:asciiTheme="minorHAnsi" w:hAnsiTheme="minorHAnsi" w:cstheme="minorHAnsi"/>
        </w:rPr>
        <w:instrText xml:space="preserve">  </w:instrText>
      </w:r>
      <w:r w:rsidR="00331323" w:rsidRPr="006277A3">
        <w:rPr>
          <w:rFonts w:asciiTheme="minorHAnsi" w:hAnsiTheme="minorHAnsi" w:cstheme="minorHAnsi"/>
        </w:rPr>
        <w:fldChar w:fldCharType="end"/>
      </w:r>
    </w:p>
    <w:p w14:paraId="012ABF1E" w14:textId="77777777" w:rsidR="00331323" w:rsidRPr="006277A3" w:rsidRDefault="00331323" w:rsidP="00342345">
      <w:pPr>
        <w:spacing w:line="276" w:lineRule="auto"/>
        <w:jc w:val="both"/>
        <w:rPr>
          <w:rFonts w:asciiTheme="minorHAnsi" w:hAnsiTheme="minorHAnsi" w:cstheme="minorHAnsi"/>
        </w:rPr>
      </w:pPr>
    </w:p>
    <w:p w14:paraId="5FF2A21C" w14:textId="6F523D6D" w:rsidR="00331323" w:rsidRPr="006277A3" w:rsidRDefault="00331323" w:rsidP="00342345">
      <w:pPr>
        <w:shd w:val="pct10" w:color="auto" w:fill="auto"/>
        <w:spacing w:line="276" w:lineRule="auto"/>
        <w:jc w:val="both"/>
        <w:rPr>
          <w:rFonts w:asciiTheme="minorHAnsi" w:hAnsiTheme="minorHAnsi" w:cstheme="minorHAnsi"/>
        </w:rPr>
      </w:pPr>
      <w:r w:rsidRPr="006277A3">
        <w:rPr>
          <w:rFonts w:asciiTheme="minorHAnsi" w:hAnsiTheme="minorHAnsi"/>
          <w:b/>
        </w:rPr>
        <w:t>2. Supérieur hiérarchique et suppléance</w:t>
      </w:r>
    </w:p>
    <w:p w14:paraId="7A41FF8F" w14:textId="77777777" w:rsidR="00331323" w:rsidRPr="006277A3" w:rsidRDefault="00331323" w:rsidP="00342345">
      <w:pPr>
        <w:spacing w:line="276" w:lineRule="auto"/>
        <w:jc w:val="both"/>
        <w:rPr>
          <w:rFonts w:asciiTheme="minorHAnsi" w:hAnsiTheme="minorHAnsi" w:cstheme="minorHAnsi"/>
        </w:rPr>
      </w:pPr>
    </w:p>
    <w:p w14:paraId="50F61220" w14:textId="2D11E177" w:rsidR="00331323" w:rsidRPr="006277A3" w:rsidRDefault="00331323" w:rsidP="00342345">
      <w:pPr>
        <w:spacing w:line="276" w:lineRule="auto"/>
        <w:ind w:left="1843" w:hanging="1843"/>
        <w:jc w:val="both"/>
        <w:rPr>
          <w:rFonts w:asciiTheme="minorHAnsi" w:hAnsiTheme="minorHAnsi" w:cstheme="minorHAnsi"/>
        </w:rPr>
      </w:pPr>
      <w:r w:rsidRPr="006277A3">
        <w:rPr>
          <w:rFonts w:asciiTheme="minorHAnsi" w:hAnsiTheme="minorHAnsi"/>
          <w:b/>
        </w:rPr>
        <w:t>Supérieur hiérarchique :</w:t>
      </w:r>
      <w:r w:rsidRPr="006277A3">
        <w:rPr>
          <w:rFonts w:asciiTheme="minorHAnsi" w:hAnsiTheme="minorHAnsi"/>
          <w:b/>
        </w:rPr>
        <w:tab/>
      </w:r>
      <w:r w:rsidRPr="006277A3">
        <w:rPr>
          <w:rFonts w:asciiTheme="minorHAnsi" w:hAnsiTheme="minorHAnsi"/>
        </w:rPr>
        <w:t>secrétaire communal</w:t>
      </w:r>
    </w:p>
    <w:p w14:paraId="0B22352A" w14:textId="77777777" w:rsidR="00331323" w:rsidRPr="006277A3" w:rsidRDefault="00331323" w:rsidP="00342345">
      <w:pPr>
        <w:spacing w:line="276" w:lineRule="auto"/>
        <w:jc w:val="both"/>
        <w:rPr>
          <w:rFonts w:asciiTheme="minorHAnsi" w:hAnsiTheme="minorHAnsi" w:cstheme="minorHAnsi"/>
        </w:rPr>
      </w:pPr>
    </w:p>
    <w:p w14:paraId="3A5E3013" w14:textId="0C926EE9" w:rsidR="00331323" w:rsidRPr="006277A3" w:rsidRDefault="00331323" w:rsidP="00342345">
      <w:pPr>
        <w:spacing w:line="276" w:lineRule="auto"/>
        <w:ind w:left="1843" w:right="-142" w:hanging="1843"/>
        <w:jc w:val="both"/>
        <w:rPr>
          <w:rFonts w:asciiTheme="minorHAnsi" w:hAnsiTheme="minorHAnsi" w:cstheme="minorHAnsi"/>
        </w:rPr>
      </w:pPr>
      <w:r w:rsidRPr="006277A3">
        <w:rPr>
          <w:rFonts w:asciiTheme="minorHAnsi" w:hAnsiTheme="minorHAnsi"/>
          <w:b/>
        </w:rPr>
        <w:t>Suppléance :</w:t>
      </w:r>
      <w:r w:rsidRPr="006277A3">
        <w:rPr>
          <w:rFonts w:asciiTheme="minorHAnsi" w:hAnsiTheme="minorHAnsi"/>
          <w:b/>
        </w:rPr>
        <w:tab/>
      </w:r>
      <w:r w:rsidRPr="006277A3">
        <w:rPr>
          <w:rFonts w:asciiTheme="minorHAnsi" w:hAnsiTheme="minorHAnsi"/>
        </w:rPr>
        <w:t>le titulaire du poste supplée le secrétaire communal ainsi que le responsable du contrôle des habitants, des services funéraires et des organismes d’assurances sociales</w:t>
      </w:r>
    </w:p>
    <w:p w14:paraId="4A671BFF"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r>
      <w:r w:rsidRPr="006277A3">
        <w:rPr>
          <w:rFonts w:asciiTheme="minorHAnsi" w:hAnsiTheme="minorHAnsi" w:cstheme="minorHAnsi"/>
        </w:rPr>
        <w:instrText xml:space="preserve">  </w:instrText>
      </w:r>
      <w:r w:rsidRPr="006277A3">
        <w:rPr>
          <w:rFonts w:asciiTheme="minorHAnsi" w:hAnsiTheme="minorHAnsi" w:cstheme="minorHAnsi"/>
        </w:rPr>
        <w:fldChar w:fldCharType="end"/>
      </w:r>
    </w:p>
    <w:p w14:paraId="70A9F055" w14:textId="0F5D3827" w:rsidR="00331323"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3. Collaborateurs attribués</w:t>
      </w:r>
    </w:p>
    <w:p w14:paraId="4275DFE5"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Apprentis</w:t>
      </w:r>
      <w:r w:rsidRPr="006277A3">
        <w:rPr>
          <w:rFonts w:asciiTheme="minorHAnsi" w:hAnsiTheme="minorHAnsi" w:cstheme="minorHAnsi"/>
        </w:rPr>
        <w:fldChar w:fldCharType="begin"/>
      </w:r>
      <w:r w:rsidRPr="006277A3">
        <w:rPr>
          <w:rFonts w:asciiTheme="minorHAnsi" w:hAnsiTheme="minorHAnsi" w:cstheme="minorHAnsi"/>
        </w:rPr>
        <w:instrText xml:space="preserve">  </w:instrText>
      </w:r>
      <w:r w:rsidRPr="006277A3">
        <w:rPr>
          <w:rFonts w:asciiTheme="minorHAnsi" w:hAnsiTheme="minorHAnsi" w:cstheme="minorHAnsi"/>
        </w:rPr>
        <w:fldChar w:fldCharType="end"/>
      </w:r>
    </w:p>
    <w:p w14:paraId="3F1B2723" w14:textId="77777777" w:rsidR="00331323" w:rsidRPr="006277A3" w:rsidRDefault="00331323" w:rsidP="00342345">
      <w:pPr>
        <w:spacing w:line="276" w:lineRule="auto"/>
        <w:jc w:val="both"/>
        <w:rPr>
          <w:rFonts w:asciiTheme="minorHAnsi" w:hAnsiTheme="minorHAnsi" w:cstheme="minorHAnsi"/>
        </w:rPr>
      </w:pPr>
    </w:p>
    <w:p w14:paraId="4E981A91" w14:textId="096A1FC0" w:rsidR="002E2659"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4. Objectif du poste</w:t>
      </w:r>
    </w:p>
    <w:p w14:paraId="51D18B37" w14:textId="4AB9BB39" w:rsidR="00331323" w:rsidRPr="006277A3" w:rsidRDefault="00FE1968" w:rsidP="00342345">
      <w:pPr>
        <w:pStyle w:val="Aufzhlung"/>
        <w:numPr>
          <w:ilvl w:val="0"/>
          <w:numId w:val="25"/>
        </w:numPr>
        <w:jc w:val="both"/>
      </w:pPr>
      <w:r>
        <w:t>Les ressources</w:t>
      </w:r>
      <w:r w:rsidRPr="006277A3">
        <w:t xml:space="preserve"> </w:t>
      </w:r>
      <w:r w:rsidR="00331323" w:rsidRPr="006277A3">
        <w:t xml:space="preserve">à disposition (personnel et installations) </w:t>
      </w:r>
      <w:r>
        <w:t>doivent</w:t>
      </w:r>
      <w:r w:rsidRPr="006277A3">
        <w:t xml:space="preserve"> </w:t>
      </w:r>
      <w:r w:rsidR="00331323" w:rsidRPr="006277A3">
        <w:t>être utilisé</w:t>
      </w:r>
      <w:r>
        <w:t>es</w:t>
      </w:r>
      <w:r w:rsidR="00331323" w:rsidRPr="006277A3">
        <w:t xml:space="preserve"> au mieux. Les organisations nécessaires doivent être mises en place et adaptées en permanence aux dernières connaissances et exigences.</w:t>
      </w:r>
    </w:p>
    <w:p w14:paraId="6ED68F19" w14:textId="6EF34926" w:rsidR="00331323" w:rsidRPr="006277A3" w:rsidRDefault="00331323" w:rsidP="00342345">
      <w:pPr>
        <w:pStyle w:val="Aufzhlung"/>
        <w:numPr>
          <w:ilvl w:val="0"/>
          <w:numId w:val="25"/>
        </w:numPr>
        <w:jc w:val="both"/>
      </w:pPr>
      <w:r w:rsidRPr="006277A3">
        <w:t>Le titulaire du poste est responsable de l’exécution conforme à la loi, professionnelle et consciencieuse des tâches et des responsabilités qui lui sont attribuées. Il exerce une fonction d’intermédiaire entre les citoyens, l’administration et les autorités. Les travaux à effectuer doivent être réalisés dans les délais impartis.</w:t>
      </w:r>
    </w:p>
    <w:p w14:paraId="383CB548" w14:textId="3FA3E3F7" w:rsidR="00331323" w:rsidRPr="006277A3" w:rsidRDefault="00331323" w:rsidP="00342345">
      <w:pPr>
        <w:pStyle w:val="Aufzhlung"/>
        <w:numPr>
          <w:ilvl w:val="0"/>
          <w:numId w:val="25"/>
        </w:numPr>
        <w:jc w:val="both"/>
      </w:pPr>
      <w:r w:rsidRPr="006277A3">
        <w:t>Un service attentionné et courtois de la population doit maintenir intactes les bonnes relations entre la population et l’administration.</w:t>
      </w:r>
      <w:r w:rsidRPr="006277A3">
        <w:fldChar w:fldCharType="begin"/>
      </w:r>
      <w:r w:rsidRPr="006277A3">
        <w:instrText xml:space="preserve">  </w:instrText>
      </w:r>
      <w:r w:rsidRPr="006277A3">
        <w:fldChar w:fldCharType="end"/>
      </w:r>
    </w:p>
    <w:p w14:paraId="42FD70DD" w14:textId="77777777" w:rsidR="00331323" w:rsidRPr="006277A3" w:rsidRDefault="00331323" w:rsidP="00BA4B0D">
      <w:pPr>
        <w:spacing w:line="276" w:lineRule="auto"/>
        <w:rPr>
          <w:rFonts w:asciiTheme="minorHAnsi" w:hAnsiTheme="minorHAnsi" w:cstheme="minorHAnsi"/>
        </w:rPr>
      </w:pPr>
    </w:p>
    <w:p w14:paraId="78BB9A6A" w14:textId="77777777" w:rsidR="00203B1B" w:rsidRPr="006277A3" w:rsidRDefault="00203B1B">
      <w:pPr>
        <w:widowControl/>
        <w:overflowPunct/>
        <w:autoSpaceDE/>
        <w:autoSpaceDN/>
        <w:adjustRightInd/>
        <w:spacing w:after="200" w:line="276" w:lineRule="auto"/>
        <w:textAlignment w:val="auto"/>
        <w:rPr>
          <w:rFonts w:asciiTheme="minorHAnsi" w:hAnsiTheme="minorHAnsi" w:cstheme="minorHAnsi"/>
          <w:b/>
        </w:rPr>
      </w:pPr>
      <w:r w:rsidRPr="006277A3">
        <w:br w:type="page"/>
      </w:r>
    </w:p>
    <w:p w14:paraId="2B03B107" w14:textId="6B280102" w:rsidR="00331323" w:rsidRPr="006277A3" w:rsidRDefault="00331323" w:rsidP="00BA4B0D">
      <w:pPr>
        <w:shd w:val="pct10" w:color="auto" w:fill="auto"/>
        <w:rPr>
          <w:rFonts w:asciiTheme="minorHAnsi" w:hAnsiTheme="minorHAnsi" w:cstheme="minorHAnsi"/>
        </w:rPr>
      </w:pPr>
      <w:r w:rsidRPr="006277A3">
        <w:rPr>
          <w:rFonts w:asciiTheme="minorHAnsi" w:hAnsiTheme="minorHAnsi"/>
          <w:b/>
        </w:rPr>
        <w:lastRenderedPageBreak/>
        <w:t>5. Tâches et domaines de responsabilité</w:t>
      </w:r>
    </w:p>
    <w:p w14:paraId="47AB3255" w14:textId="77777777" w:rsidR="00331323" w:rsidRPr="006277A3" w:rsidRDefault="00331323" w:rsidP="00BA4B0D">
      <w:pPr>
        <w:rPr>
          <w:rFonts w:asciiTheme="minorHAnsi" w:hAnsiTheme="minorHAnsi" w:cstheme="minorHAnsi"/>
        </w:rPr>
      </w:pPr>
    </w:p>
    <w:p w14:paraId="0DB6CA16" w14:textId="77777777" w:rsidR="00331323" w:rsidRPr="006277A3" w:rsidRDefault="00331323" w:rsidP="00BA4B0D">
      <w:pPr>
        <w:spacing w:line="276" w:lineRule="auto"/>
        <w:rPr>
          <w:rFonts w:asciiTheme="minorHAnsi" w:hAnsiTheme="minorHAnsi" w:cstheme="minorHAnsi"/>
          <w:b/>
        </w:rPr>
      </w:pPr>
      <w:r w:rsidRPr="006277A3">
        <w:rPr>
          <w:rFonts w:asciiTheme="minorHAnsi" w:hAnsiTheme="minorHAnsi"/>
          <w:b/>
        </w:rPr>
        <w:t>Tâches de direction</w:t>
      </w:r>
    </w:p>
    <w:p w14:paraId="3873745A" w14:textId="7B5F8A84"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Gestion et formation des apprentis attribués. Compétence d’instruction au personnel.</w:t>
      </w:r>
    </w:p>
    <w:p w14:paraId="404369AD" w14:textId="77777777" w:rsidR="00331323" w:rsidRPr="006277A3" w:rsidRDefault="00331323" w:rsidP="00342345">
      <w:pPr>
        <w:spacing w:line="276" w:lineRule="auto"/>
        <w:jc w:val="both"/>
        <w:rPr>
          <w:rFonts w:asciiTheme="minorHAnsi" w:hAnsiTheme="minorHAnsi" w:cstheme="minorHAnsi"/>
        </w:rPr>
      </w:pPr>
    </w:p>
    <w:p w14:paraId="7539E889"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Tâches spécifiques</w:t>
      </w:r>
    </w:p>
    <w:p w14:paraId="499AD60A" w14:textId="77777777" w:rsidR="00331323" w:rsidRPr="006277A3" w:rsidRDefault="00331323" w:rsidP="00342345">
      <w:pPr>
        <w:spacing w:line="276" w:lineRule="auto"/>
        <w:jc w:val="both"/>
        <w:rPr>
          <w:rFonts w:asciiTheme="minorHAnsi" w:hAnsiTheme="minorHAnsi" w:cstheme="minorHAnsi"/>
        </w:rPr>
      </w:pPr>
    </w:p>
    <w:p w14:paraId="54122AA7"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Services funéraires</w:t>
      </w:r>
    </w:p>
    <w:p w14:paraId="57FB2D85" w14:textId="77777777" w:rsidR="00331323" w:rsidRPr="006277A3" w:rsidRDefault="00331323" w:rsidP="00342345">
      <w:pPr>
        <w:pStyle w:val="Aufzhlung"/>
        <w:numPr>
          <w:ilvl w:val="0"/>
          <w:numId w:val="25"/>
        </w:numPr>
        <w:jc w:val="both"/>
      </w:pPr>
      <w:r w:rsidRPr="006277A3">
        <w:t>Suppléance dans l’organisation de funérailles</w:t>
      </w:r>
    </w:p>
    <w:p w14:paraId="5A0E33E3" w14:textId="77777777" w:rsidR="00331323" w:rsidRPr="006277A3" w:rsidRDefault="00331323" w:rsidP="00342345">
      <w:pPr>
        <w:spacing w:line="276" w:lineRule="auto"/>
        <w:jc w:val="both"/>
        <w:rPr>
          <w:rFonts w:asciiTheme="minorHAnsi" w:hAnsiTheme="minorHAnsi" w:cstheme="minorHAnsi"/>
        </w:rPr>
      </w:pPr>
    </w:p>
    <w:p w14:paraId="6DE96CDF"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Service de l’inventaire</w:t>
      </w:r>
    </w:p>
    <w:p w14:paraId="2F0285F2" w14:textId="52505E43" w:rsidR="00331323" w:rsidRPr="006277A3" w:rsidRDefault="00FE1968" w:rsidP="00342345">
      <w:pPr>
        <w:pStyle w:val="Aufzhlung"/>
        <w:numPr>
          <w:ilvl w:val="0"/>
          <w:numId w:val="25"/>
        </w:numPr>
        <w:jc w:val="both"/>
      </w:pPr>
      <w:r w:rsidRPr="006277A3">
        <w:t>Établissement</w:t>
      </w:r>
      <w:r w:rsidR="00331323" w:rsidRPr="006277A3">
        <w:t xml:space="preserve"> d’inventaires fiscaux, dispositions successorales/contrôle des droits de succession</w:t>
      </w:r>
    </w:p>
    <w:p w14:paraId="0ED97427" w14:textId="703D0109" w:rsidR="00331323" w:rsidRPr="006277A3" w:rsidRDefault="00FE1968" w:rsidP="00342345">
      <w:pPr>
        <w:pStyle w:val="Aufzhlung"/>
        <w:numPr>
          <w:ilvl w:val="0"/>
          <w:numId w:val="25"/>
        </w:numPr>
        <w:jc w:val="both"/>
      </w:pPr>
      <w:r w:rsidRPr="006277A3">
        <w:t>Établissement</w:t>
      </w:r>
      <w:r w:rsidR="00331323" w:rsidRPr="006277A3">
        <w:t xml:space="preserve"> de registres d’héritiers/de certificats d’héritier</w:t>
      </w:r>
      <w:r w:rsidR="008465FE">
        <w:t>s</w:t>
      </w:r>
    </w:p>
    <w:p w14:paraId="4749AA79" w14:textId="77777777" w:rsidR="00331323" w:rsidRPr="006277A3" w:rsidRDefault="00331323" w:rsidP="00342345">
      <w:pPr>
        <w:spacing w:line="276" w:lineRule="auto"/>
        <w:jc w:val="both"/>
        <w:rPr>
          <w:rFonts w:asciiTheme="minorHAnsi" w:hAnsiTheme="minorHAnsi" w:cstheme="minorHAnsi"/>
        </w:rPr>
      </w:pPr>
    </w:p>
    <w:p w14:paraId="701DC789"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Service des naturalisations</w:t>
      </w:r>
    </w:p>
    <w:p w14:paraId="417CBBF8" w14:textId="77777777" w:rsidR="00331323" w:rsidRPr="006277A3" w:rsidRDefault="00331323" w:rsidP="00342345">
      <w:pPr>
        <w:pStyle w:val="Aufzhlung"/>
        <w:numPr>
          <w:ilvl w:val="0"/>
          <w:numId w:val="25"/>
        </w:numPr>
        <w:jc w:val="both"/>
      </w:pPr>
      <w:r w:rsidRPr="006277A3">
        <w:t>Suppléance dans le traitement des demandes de naturalisation</w:t>
      </w:r>
    </w:p>
    <w:p w14:paraId="6943F3D4" w14:textId="77777777" w:rsidR="00331323" w:rsidRPr="006277A3" w:rsidRDefault="00331323" w:rsidP="00342345">
      <w:pPr>
        <w:spacing w:line="276" w:lineRule="auto"/>
        <w:jc w:val="both"/>
        <w:rPr>
          <w:rFonts w:asciiTheme="minorHAnsi" w:hAnsiTheme="minorHAnsi" w:cstheme="minorHAnsi"/>
        </w:rPr>
      </w:pPr>
    </w:p>
    <w:p w14:paraId="6EEE0AF1" w14:textId="6F5DA828"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Conseil communal/</w:t>
      </w:r>
      <w:r w:rsidR="00FE1968">
        <w:rPr>
          <w:rFonts w:asciiTheme="minorHAnsi" w:hAnsiTheme="minorHAnsi"/>
          <w:u w:val="single"/>
        </w:rPr>
        <w:t>secrétariat communal</w:t>
      </w:r>
    </w:p>
    <w:p w14:paraId="3D26B437" w14:textId="11BA22A2" w:rsidR="00331323" w:rsidRPr="006277A3" w:rsidRDefault="00331323" w:rsidP="00342345">
      <w:pPr>
        <w:pStyle w:val="Aufzhlung"/>
        <w:numPr>
          <w:ilvl w:val="0"/>
          <w:numId w:val="25"/>
        </w:numPr>
        <w:jc w:val="both"/>
      </w:pPr>
      <w:r w:rsidRPr="006277A3">
        <w:t>Suppléance du secrétaire communal</w:t>
      </w:r>
    </w:p>
    <w:p w14:paraId="10DC74C8" w14:textId="77777777" w:rsidR="00331323" w:rsidRPr="006277A3" w:rsidRDefault="00331323" w:rsidP="00342345">
      <w:pPr>
        <w:pStyle w:val="Aufzhlung"/>
        <w:numPr>
          <w:ilvl w:val="0"/>
          <w:numId w:val="25"/>
        </w:numPr>
        <w:jc w:val="both"/>
      </w:pPr>
      <w:r w:rsidRPr="006277A3">
        <w:t>Collaboration à la direction et à la tenue des procès-verbaux du conseil communal/de l’assemblée communale</w:t>
      </w:r>
    </w:p>
    <w:p w14:paraId="7478C51D" w14:textId="77777777" w:rsidR="00331323" w:rsidRPr="006277A3" w:rsidRDefault="00331323" w:rsidP="00342345">
      <w:pPr>
        <w:pStyle w:val="Aufzhlung"/>
        <w:numPr>
          <w:ilvl w:val="0"/>
          <w:numId w:val="25"/>
        </w:numPr>
        <w:jc w:val="both"/>
      </w:pPr>
      <w:r w:rsidRPr="006277A3">
        <w:t>Préparation et suivi des séances du conseil communal</w:t>
      </w:r>
    </w:p>
    <w:p w14:paraId="582EED08" w14:textId="77090A54" w:rsidR="00331323" w:rsidRPr="006277A3" w:rsidRDefault="00FE1968" w:rsidP="00342345">
      <w:pPr>
        <w:pStyle w:val="Aufzhlung"/>
        <w:numPr>
          <w:ilvl w:val="0"/>
          <w:numId w:val="25"/>
        </w:numPr>
        <w:jc w:val="both"/>
      </w:pPr>
      <w:r w:rsidRPr="006277A3">
        <w:t>Élaboration</w:t>
      </w:r>
      <w:r w:rsidR="00331323" w:rsidRPr="006277A3">
        <w:t xml:space="preserve"> du rapport annuel</w:t>
      </w:r>
    </w:p>
    <w:p w14:paraId="1B4843B8" w14:textId="77777777" w:rsidR="00331323" w:rsidRPr="006277A3" w:rsidRDefault="00331323" w:rsidP="00342345">
      <w:pPr>
        <w:pStyle w:val="Aufzhlung"/>
        <w:numPr>
          <w:ilvl w:val="0"/>
          <w:numId w:val="25"/>
        </w:numPr>
        <w:jc w:val="both"/>
      </w:pPr>
      <w:r w:rsidRPr="006277A3">
        <w:t>Collaboration à l’organisation d’événements communaux</w:t>
      </w:r>
    </w:p>
    <w:p w14:paraId="3E5AAE54" w14:textId="30DE25D6" w:rsidR="00331323" w:rsidRPr="006277A3" w:rsidRDefault="00331323" w:rsidP="00342345">
      <w:pPr>
        <w:pStyle w:val="Aufzhlung"/>
        <w:numPr>
          <w:ilvl w:val="0"/>
          <w:numId w:val="25"/>
        </w:numPr>
        <w:jc w:val="both"/>
      </w:pPr>
      <w:r w:rsidRPr="006277A3">
        <w:t xml:space="preserve">Travaux généraux du </w:t>
      </w:r>
      <w:r w:rsidR="00FE1968">
        <w:t>secrétariat communal</w:t>
      </w:r>
      <w:r w:rsidR="00FE1968" w:rsidRPr="006277A3">
        <w:t xml:space="preserve"> </w:t>
      </w:r>
      <w:r w:rsidRPr="006277A3">
        <w:t>et certificats/service de guichet et de téléphone</w:t>
      </w:r>
    </w:p>
    <w:p w14:paraId="37DEA71B" w14:textId="77777777" w:rsidR="00331323" w:rsidRPr="006277A3" w:rsidRDefault="00331323" w:rsidP="00342345">
      <w:pPr>
        <w:pStyle w:val="Aufzhlung"/>
        <w:numPr>
          <w:ilvl w:val="0"/>
          <w:numId w:val="25"/>
        </w:numPr>
        <w:jc w:val="both"/>
      </w:pPr>
      <w:r w:rsidRPr="006277A3">
        <w:t>Traitement du courrier (ouvrir, copier, distribuer)</w:t>
      </w:r>
    </w:p>
    <w:p w14:paraId="73BD816F" w14:textId="77777777" w:rsidR="00331323" w:rsidRPr="006277A3" w:rsidRDefault="00331323" w:rsidP="00342345">
      <w:pPr>
        <w:pStyle w:val="Aufzhlung"/>
        <w:numPr>
          <w:ilvl w:val="0"/>
          <w:numId w:val="25"/>
        </w:numPr>
        <w:jc w:val="both"/>
      </w:pPr>
      <w:r w:rsidRPr="006277A3">
        <w:t>Préparation des élections et des votations, participation au bureau électoral</w:t>
      </w:r>
    </w:p>
    <w:p w14:paraId="481B7C3B" w14:textId="77777777" w:rsidR="00331323" w:rsidRPr="006277A3" w:rsidRDefault="00331323" w:rsidP="00342345">
      <w:pPr>
        <w:spacing w:line="276" w:lineRule="auto"/>
        <w:jc w:val="both"/>
        <w:rPr>
          <w:rFonts w:asciiTheme="minorHAnsi" w:hAnsiTheme="minorHAnsi" w:cstheme="minorHAnsi"/>
        </w:rPr>
      </w:pPr>
    </w:p>
    <w:p w14:paraId="6179B57A"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Encadrement des apprentis</w:t>
      </w:r>
    </w:p>
    <w:p w14:paraId="1534058E" w14:textId="5083BA3A" w:rsidR="00331323" w:rsidRPr="006277A3" w:rsidRDefault="00331323" w:rsidP="00342345">
      <w:pPr>
        <w:pStyle w:val="Aufzhlung"/>
        <w:numPr>
          <w:ilvl w:val="0"/>
          <w:numId w:val="25"/>
        </w:numPr>
        <w:jc w:val="both"/>
      </w:pPr>
      <w:r w:rsidRPr="006277A3">
        <w:t>Formation et encadrement des apprentis selon la réforme de la formation commerciale</w:t>
      </w:r>
    </w:p>
    <w:p w14:paraId="07C5D236" w14:textId="77777777" w:rsidR="00331323" w:rsidRPr="006277A3" w:rsidRDefault="00331323" w:rsidP="00342345">
      <w:pPr>
        <w:spacing w:line="276" w:lineRule="auto"/>
        <w:jc w:val="both"/>
        <w:rPr>
          <w:rFonts w:asciiTheme="minorHAnsi" w:hAnsiTheme="minorHAnsi" w:cstheme="minorHAnsi"/>
        </w:rPr>
      </w:pPr>
    </w:p>
    <w:p w14:paraId="4B1E08E1" w14:textId="688C3602"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Contrôle des habitants</w:t>
      </w:r>
    </w:p>
    <w:p w14:paraId="5A478078" w14:textId="6600DCFD" w:rsidR="00331323" w:rsidRPr="006277A3" w:rsidRDefault="00331323" w:rsidP="00342345">
      <w:pPr>
        <w:pStyle w:val="Aufzhlung"/>
        <w:numPr>
          <w:ilvl w:val="0"/>
          <w:numId w:val="25"/>
        </w:numPr>
        <w:jc w:val="both"/>
      </w:pPr>
      <w:r w:rsidRPr="006277A3">
        <w:t>Suppléance du responsable du contrôle des habitants dans tous les domaines</w:t>
      </w:r>
    </w:p>
    <w:p w14:paraId="0418688B" w14:textId="4A2AD630" w:rsidR="00331323" w:rsidRPr="006277A3" w:rsidRDefault="00331323" w:rsidP="00342345">
      <w:pPr>
        <w:pStyle w:val="Aufzhlung"/>
        <w:numPr>
          <w:ilvl w:val="0"/>
          <w:numId w:val="25"/>
        </w:numPr>
        <w:jc w:val="both"/>
      </w:pPr>
      <w:r w:rsidRPr="006277A3">
        <w:t>Suppléance dans le domaine des tâches d’assurances sociales</w:t>
      </w:r>
    </w:p>
    <w:p w14:paraId="376F5405" w14:textId="77777777" w:rsidR="00331323" w:rsidRPr="006277A3" w:rsidRDefault="00331323" w:rsidP="00342345">
      <w:pPr>
        <w:spacing w:line="276" w:lineRule="auto"/>
        <w:jc w:val="both"/>
        <w:rPr>
          <w:rFonts w:asciiTheme="minorHAnsi" w:hAnsiTheme="minorHAnsi" w:cstheme="minorHAnsi"/>
        </w:rPr>
      </w:pPr>
    </w:p>
    <w:p w14:paraId="44F70E25"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Tâches supplémentaires</w:t>
      </w:r>
    </w:p>
    <w:p w14:paraId="54E68279" w14:textId="77777777" w:rsidR="00331323" w:rsidRPr="006277A3" w:rsidRDefault="00331323" w:rsidP="00342345">
      <w:pPr>
        <w:pStyle w:val="Aufzhlung"/>
        <w:numPr>
          <w:ilvl w:val="0"/>
          <w:numId w:val="25"/>
        </w:numPr>
        <w:jc w:val="both"/>
      </w:pPr>
      <w:r w:rsidRPr="006277A3">
        <w:t>Gestion du matériel</w:t>
      </w:r>
    </w:p>
    <w:p w14:paraId="2A283E6A" w14:textId="6867C813" w:rsidR="00331323" w:rsidRPr="006277A3" w:rsidRDefault="00331323" w:rsidP="00342345">
      <w:pPr>
        <w:pStyle w:val="Aufzhlung"/>
        <w:numPr>
          <w:ilvl w:val="0"/>
          <w:numId w:val="25"/>
        </w:numPr>
        <w:jc w:val="both"/>
      </w:pPr>
      <w:r w:rsidRPr="006277A3">
        <w:t>Gestion d’Internet</w:t>
      </w:r>
    </w:p>
    <w:p w14:paraId="64EF35E8" w14:textId="77777777" w:rsidR="00331323" w:rsidRPr="006277A3" w:rsidRDefault="00331323" w:rsidP="00342345">
      <w:pPr>
        <w:pStyle w:val="Aufzhlung"/>
        <w:numPr>
          <w:ilvl w:val="0"/>
          <w:numId w:val="25"/>
        </w:numPr>
        <w:jc w:val="both"/>
      </w:pPr>
      <w:r w:rsidRPr="006277A3">
        <w:t>Gestion du pointage du personnel</w:t>
      </w:r>
    </w:p>
    <w:p w14:paraId="47F3F779" w14:textId="555E5D2E" w:rsidR="00331323" w:rsidRPr="006277A3" w:rsidRDefault="00331323" w:rsidP="00342345">
      <w:pPr>
        <w:pStyle w:val="Aufzhlung"/>
        <w:numPr>
          <w:ilvl w:val="0"/>
          <w:numId w:val="25"/>
        </w:numPr>
        <w:jc w:val="both"/>
      </w:pPr>
      <w:r w:rsidRPr="006277A3">
        <w:t xml:space="preserve">Location </w:t>
      </w:r>
      <w:r w:rsidR="00FE1968">
        <w:t>des bancs et tables</w:t>
      </w:r>
      <w:r w:rsidRPr="006277A3">
        <w:t xml:space="preserve"> de fête</w:t>
      </w:r>
    </w:p>
    <w:p w14:paraId="7569AFE6" w14:textId="2D7B4E36" w:rsidR="00331323" w:rsidRPr="006277A3" w:rsidRDefault="00331323" w:rsidP="00342345">
      <w:pPr>
        <w:pStyle w:val="Aufzhlung"/>
        <w:numPr>
          <w:ilvl w:val="0"/>
          <w:numId w:val="25"/>
        </w:numPr>
        <w:jc w:val="both"/>
      </w:pPr>
      <w:r w:rsidRPr="006277A3">
        <w:t>Tâches et projets spécifiques selon les instructions du supérieur hiérarchique</w:t>
      </w:r>
    </w:p>
    <w:p w14:paraId="4EAFA141" w14:textId="75A38DFC" w:rsidR="00331323" w:rsidRPr="006277A3" w:rsidRDefault="002F2688" w:rsidP="00342345">
      <w:pPr>
        <w:spacing w:line="276" w:lineRule="auto"/>
        <w:jc w:val="both"/>
        <w:rPr>
          <w:rFonts w:asciiTheme="minorHAnsi" w:hAnsiTheme="minorHAnsi" w:cstheme="minorHAnsi"/>
        </w:rPr>
      </w:pPr>
      <w:r w:rsidRPr="006277A3">
        <w:rPr>
          <w:rFonts w:asciiTheme="minorHAnsi" w:hAnsiTheme="minorHAnsi"/>
        </w:rPr>
        <w:t xml:space="preserve">Le titulaire du poste est </w:t>
      </w:r>
      <w:r w:rsidR="00FE1968">
        <w:rPr>
          <w:rFonts w:asciiTheme="minorHAnsi" w:hAnsiTheme="minorHAnsi"/>
        </w:rPr>
        <w:t>également</w:t>
      </w:r>
      <w:r w:rsidRPr="006277A3">
        <w:rPr>
          <w:rFonts w:asciiTheme="minorHAnsi" w:hAnsiTheme="minorHAnsi"/>
        </w:rPr>
        <w:t xml:space="preserve"> tenu d’exécuter, outre les tâches susmentionnées, des </w:t>
      </w:r>
      <w:r w:rsidR="00FE1968">
        <w:rPr>
          <w:rFonts w:asciiTheme="minorHAnsi" w:hAnsiTheme="minorHAnsi"/>
        </w:rPr>
        <w:t>tâches</w:t>
      </w:r>
      <w:r w:rsidR="00FE1968" w:rsidRPr="006277A3">
        <w:rPr>
          <w:rFonts w:asciiTheme="minorHAnsi" w:hAnsiTheme="minorHAnsi"/>
        </w:rPr>
        <w:t xml:space="preserve"> </w:t>
      </w:r>
      <w:r w:rsidRPr="006277A3">
        <w:rPr>
          <w:rFonts w:asciiTheme="minorHAnsi" w:hAnsiTheme="minorHAnsi"/>
        </w:rPr>
        <w:t xml:space="preserve">selon les instructions de son supérieur, qui font partie intégrante du poste ou qui découlent des nécessités de l’entreprise. </w:t>
      </w:r>
    </w:p>
    <w:p w14:paraId="42CA1ABF" w14:textId="77777777" w:rsidR="00331323" w:rsidRPr="006277A3" w:rsidRDefault="00331323" w:rsidP="00342345">
      <w:pPr>
        <w:spacing w:line="276" w:lineRule="auto"/>
        <w:jc w:val="both"/>
        <w:rPr>
          <w:rFonts w:asciiTheme="minorHAnsi" w:hAnsiTheme="minorHAnsi" w:cstheme="minorHAnsi"/>
        </w:rPr>
      </w:pPr>
    </w:p>
    <w:p w14:paraId="2D3EFEC5" w14:textId="77777777" w:rsidR="00331323" w:rsidRPr="006277A3" w:rsidRDefault="00331323" w:rsidP="00342345">
      <w:pPr>
        <w:shd w:val="pct10" w:color="auto" w:fill="auto"/>
        <w:jc w:val="both"/>
        <w:rPr>
          <w:rFonts w:asciiTheme="minorHAnsi" w:hAnsiTheme="minorHAnsi" w:cstheme="minorHAnsi"/>
          <w:b/>
        </w:rPr>
      </w:pPr>
      <w:r w:rsidRPr="006277A3">
        <w:rPr>
          <w:rFonts w:asciiTheme="minorHAnsi" w:hAnsiTheme="minorHAnsi"/>
          <w:b/>
        </w:rPr>
        <w:t>6. Compétences</w:t>
      </w:r>
    </w:p>
    <w:p w14:paraId="64C092E5" w14:textId="77777777" w:rsidR="00331323" w:rsidRPr="006277A3" w:rsidRDefault="00331323" w:rsidP="00342345">
      <w:pPr>
        <w:jc w:val="both"/>
        <w:rPr>
          <w:rFonts w:asciiTheme="minorHAnsi" w:hAnsiTheme="minorHAnsi" w:cstheme="minorHAnsi"/>
        </w:rPr>
      </w:pPr>
    </w:p>
    <w:p w14:paraId="4AD05865"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Financières</w:t>
      </w:r>
    </w:p>
    <w:p w14:paraId="35DC088A" w14:textId="5B522408" w:rsidR="00331323" w:rsidRPr="006277A3" w:rsidRDefault="0066261E" w:rsidP="00342345">
      <w:pPr>
        <w:spacing w:line="276" w:lineRule="auto"/>
        <w:jc w:val="both"/>
        <w:rPr>
          <w:rFonts w:asciiTheme="minorHAnsi" w:hAnsiTheme="minorHAnsi" w:cstheme="minorHAnsi"/>
        </w:rPr>
      </w:pPr>
      <w:r>
        <w:rPr>
          <w:rFonts w:asciiTheme="minorHAnsi" w:hAnsiTheme="minorHAnsi"/>
        </w:rPr>
        <w:t>Les a</w:t>
      </w:r>
      <w:r w:rsidR="00331323" w:rsidRPr="006277A3">
        <w:rPr>
          <w:rFonts w:asciiTheme="minorHAnsi" w:hAnsiTheme="minorHAnsi"/>
        </w:rPr>
        <w:t xml:space="preserve">cquisitions dans le cadre du budget </w:t>
      </w:r>
      <w:r>
        <w:rPr>
          <w:rFonts w:asciiTheme="minorHAnsi" w:hAnsiTheme="minorHAnsi"/>
        </w:rPr>
        <w:t>sont de</w:t>
      </w:r>
      <w:r w:rsidR="00AD7AAA" w:rsidRPr="006277A3">
        <w:rPr>
          <w:rFonts w:asciiTheme="minorHAnsi" w:hAnsiTheme="minorHAnsi"/>
        </w:rPr>
        <w:t xml:space="preserve"> </w:t>
      </w:r>
      <w:r>
        <w:rPr>
          <w:rFonts w:asciiTheme="minorHAnsi" w:hAnsiTheme="minorHAnsi"/>
        </w:rPr>
        <w:t>la</w:t>
      </w:r>
      <w:r w:rsidRPr="006277A3">
        <w:rPr>
          <w:rFonts w:asciiTheme="minorHAnsi" w:hAnsiTheme="minorHAnsi"/>
        </w:rPr>
        <w:t xml:space="preserve"> </w:t>
      </w:r>
      <w:r w:rsidR="00331323" w:rsidRPr="006277A3">
        <w:rPr>
          <w:rFonts w:asciiTheme="minorHAnsi" w:hAnsiTheme="minorHAnsi"/>
        </w:rPr>
        <w:t>propre compétence</w:t>
      </w:r>
      <w:r>
        <w:rPr>
          <w:rFonts w:asciiTheme="minorHAnsi" w:hAnsiTheme="minorHAnsi"/>
        </w:rPr>
        <w:t xml:space="preserve"> du titulaire du poste</w:t>
      </w:r>
      <w:r w:rsidR="00331323" w:rsidRPr="006277A3">
        <w:rPr>
          <w:rFonts w:asciiTheme="minorHAnsi" w:hAnsiTheme="minorHAnsi"/>
        </w:rPr>
        <w:t xml:space="preserve">. </w:t>
      </w:r>
      <w:r w:rsidR="00AD7AAA">
        <w:rPr>
          <w:rFonts w:asciiTheme="minorHAnsi" w:hAnsiTheme="minorHAnsi"/>
        </w:rPr>
        <w:t>Requête</w:t>
      </w:r>
      <w:r w:rsidR="00AD7AAA" w:rsidRPr="006277A3">
        <w:rPr>
          <w:rFonts w:asciiTheme="minorHAnsi" w:hAnsiTheme="minorHAnsi"/>
        </w:rPr>
        <w:t xml:space="preserve"> </w:t>
      </w:r>
      <w:r w:rsidR="00331323" w:rsidRPr="006277A3">
        <w:rPr>
          <w:rFonts w:asciiTheme="minorHAnsi" w:hAnsiTheme="minorHAnsi"/>
        </w:rPr>
        <w:t>à la direction du service pour toutes les autres tâches.</w:t>
      </w:r>
      <w:r w:rsidR="00331323" w:rsidRPr="006277A3">
        <w:rPr>
          <w:rFonts w:asciiTheme="minorHAnsi" w:hAnsiTheme="minorHAnsi" w:cstheme="minorHAnsi"/>
        </w:rPr>
        <w:fldChar w:fldCharType="begin"/>
      </w:r>
      <w:r w:rsidR="00331323" w:rsidRPr="006277A3">
        <w:rPr>
          <w:rFonts w:asciiTheme="minorHAnsi" w:hAnsiTheme="minorHAnsi" w:cstheme="minorHAnsi"/>
        </w:rPr>
        <w:instrText xml:space="preserve">  </w:instrText>
      </w:r>
      <w:r w:rsidR="00331323" w:rsidRPr="006277A3">
        <w:rPr>
          <w:rFonts w:asciiTheme="minorHAnsi" w:hAnsiTheme="minorHAnsi" w:cstheme="minorHAnsi"/>
        </w:rPr>
        <w:fldChar w:fldCharType="end"/>
      </w:r>
    </w:p>
    <w:p w14:paraId="5540548C" w14:textId="77777777" w:rsidR="00331323" w:rsidRPr="006277A3" w:rsidRDefault="00331323" w:rsidP="00342345">
      <w:pPr>
        <w:spacing w:line="276" w:lineRule="auto"/>
        <w:jc w:val="both"/>
        <w:rPr>
          <w:rFonts w:asciiTheme="minorHAnsi" w:hAnsiTheme="minorHAnsi" w:cstheme="minorHAnsi"/>
        </w:rPr>
      </w:pPr>
    </w:p>
    <w:p w14:paraId="1FF86477"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En matière de personnel</w:t>
      </w:r>
    </w:p>
    <w:p w14:paraId="1732E866"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Droit d’instruction au personnel.</w:t>
      </w:r>
    </w:p>
    <w:p w14:paraId="170A4941" w14:textId="77777777" w:rsidR="00331323" w:rsidRPr="006277A3" w:rsidRDefault="00331323" w:rsidP="00342345">
      <w:pPr>
        <w:spacing w:line="276" w:lineRule="auto"/>
        <w:jc w:val="both"/>
        <w:rPr>
          <w:rFonts w:asciiTheme="minorHAnsi" w:hAnsiTheme="minorHAnsi" w:cstheme="minorHAnsi"/>
        </w:rPr>
      </w:pPr>
    </w:p>
    <w:p w14:paraId="00A8FEEF" w14:textId="77777777" w:rsidR="00331323"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7. Profil requis</w:t>
      </w:r>
    </w:p>
    <w:p w14:paraId="6E48D2C4" w14:textId="77777777" w:rsidR="00331323" w:rsidRPr="006277A3" w:rsidRDefault="00331323" w:rsidP="00342345">
      <w:pPr>
        <w:spacing w:line="276" w:lineRule="auto"/>
        <w:jc w:val="both"/>
        <w:rPr>
          <w:rFonts w:asciiTheme="minorHAnsi" w:hAnsiTheme="minorHAnsi" w:cstheme="minorHAnsi"/>
        </w:rPr>
      </w:pPr>
    </w:p>
    <w:p w14:paraId="7ACA8F07" w14:textId="77777777" w:rsidR="00331323" w:rsidRPr="006277A3" w:rsidRDefault="00331323" w:rsidP="00342345">
      <w:pPr>
        <w:pStyle w:val="Aufzhlung"/>
        <w:numPr>
          <w:ilvl w:val="0"/>
          <w:numId w:val="25"/>
        </w:numPr>
        <w:jc w:val="both"/>
      </w:pPr>
      <w:r w:rsidRPr="006277A3">
        <w:t>Formation administrative achevée et plusieurs années d’expérience professionnelle</w:t>
      </w:r>
    </w:p>
    <w:p w14:paraId="47DE0597" w14:textId="70737C88" w:rsidR="00331323" w:rsidRPr="006277A3" w:rsidRDefault="00331323" w:rsidP="00342345">
      <w:pPr>
        <w:pStyle w:val="Aufzhlung"/>
        <w:numPr>
          <w:ilvl w:val="0"/>
          <w:numId w:val="25"/>
        </w:numPr>
        <w:jc w:val="both"/>
      </w:pPr>
      <w:r w:rsidRPr="006277A3">
        <w:t>Formation continue CAS</w:t>
      </w:r>
    </w:p>
    <w:p w14:paraId="2B894A0C" w14:textId="77777777" w:rsidR="00331323" w:rsidRPr="006277A3" w:rsidRDefault="00331323" w:rsidP="00342345">
      <w:pPr>
        <w:pStyle w:val="Aufzhlung"/>
        <w:numPr>
          <w:ilvl w:val="0"/>
          <w:numId w:val="25"/>
        </w:numPr>
        <w:jc w:val="both"/>
      </w:pPr>
      <w:r w:rsidRPr="006277A3">
        <w:t>Personnalité résistante et fiable</w:t>
      </w:r>
    </w:p>
    <w:p w14:paraId="4CEA802E" w14:textId="77777777" w:rsidR="00331323" w:rsidRPr="006277A3" w:rsidRDefault="00331323" w:rsidP="00342345">
      <w:pPr>
        <w:pStyle w:val="Aufzhlung"/>
        <w:numPr>
          <w:ilvl w:val="0"/>
          <w:numId w:val="25"/>
        </w:numPr>
        <w:jc w:val="both"/>
      </w:pPr>
      <w:r w:rsidRPr="006277A3">
        <w:t>Aisance à l’oral et à l’écrit</w:t>
      </w:r>
      <w:r w:rsidRPr="006277A3">
        <w:fldChar w:fldCharType="begin"/>
      </w:r>
      <w:r w:rsidRPr="006277A3">
        <w:instrText xml:space="preserve">  </w:instrText>
      </w:r>
      <w:r w:rsidRPr="006277A3">
        <w:fldChar w:fldCharType="end"/>
      </w:r>
    </w:p>
    <w:p w14:paraId="5B444C09" w14:textId="77777777" w:rsidR="00331323" w:rsidRPr="006277A3" w:rsidRDefault="00331323" w:rsidP="00342345">
      <w:pPr>
        <w:spacing w:line="276" w:lineRule="auto"/>
        <w:jc w:val="both"/>
        <w:rPr>
          <w:rFonts w:asciiTheme="minorHAnsi" w:hAnsiTheme="minorHAnsi" w:cstheme="minorHAnsi"/>
        </w:rPr>
      </w:pPr>
    </w:p>
    <w:p w14:paraId="6625E19D" w14:textId="77777777" w:rsidR="00331323"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8. Documents à joindre</w:t>
      </w:r>
    </w:p>
    <w:p w14:paraId="564D36E6" w14:textId="77777777" w:rsidR="00331323" w:rsidRPr="006277A3" w:rsidRDefault="00331323" w:rsidP="00342345">
      <w:pPr>
        <w:spacing w:line="276" w:lineRule="auto"/>
        <w:jc w:val="both"/>
        <w:rPr>
          <w:rFonts w:asciiTheme="minorHAnsi" w:hAnsiTheme="minorHAnsi" w:cstheme="minorHAnsi"/>
        </w:rPr>
      </w:pPr>
    </w:p>
    <w:p w14:paraId="6B4000DA"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2"/>
            <w:enabled/>
            <w:calcOnExit w:val="0"/>
            <w:checkBox>
              <w:sizeAuto/>
              <w:default w:val="1"/>
            </w:checkBox>
          </w:ffData>
        </w:fldChar>
      </w:r>
      <w:bookmarkStart w:id="2" w:name="Kontrollkästchen2"/>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bookmarkEnd w:id="2"/>
      <w:r w:rsidRPr="006277A3">
        <w:rPr>
          <w:rFonts w:asciiTheme="minorHAnsi" w:hAnsiTheme="minorHAnsi"/>
        </w:rPr>
        <w:t xml:space="preserve"> Règlement du personnel et dispositions d’exécution</w:t>
      </w:r>
    </w:p>
    <w:p w14:paraId="116D893C" w14:textId="793D2803"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5"/>
            <w:enabled/>
            <w:calcOnExit w:val="0"/>
            <w:checkBox>
              <w:sizeAuto/>
              <w:default w:val="1"/>
            </w:checkBox>
          </w:ffData>
        </w:fldChar>
      </w:r>
      <w:bookmarkStart w:id="3" w:name="Kontrollkästchen5"/>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bookmarkEnd w:id="3"/>
      <w:r w:rsidRPr="006277A3">
        <w:rPr>
          <w:rFonts w:asciiTheme="minorHAnsi" w:hAnsiTheme="minorHAnsi"/>
        </w:rPr>
        <w:t xml:space="preserve"> Contrat </w:t>
      </w:r>
      <w:r w:rsidR="00AD7AAA">
        <w:rPr>
          <w:rFonts w:asciiTheme="minorHAnsi" w:hAnsiTheme="minorHAnsi"/>
        </w:rPr>
        <w:t>de travail</w:t>
      </w:r>
    </w:p>
    <w:p w14:paraId="323674C6"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6"/>
            <w:enabled/>
            <w:calcOnExit w:val="0"/>
            <w:checkBox>
              <w:sizeAuto/>
              <w:default w:val="1"/>
            </w:checkBox>
          </w:ffData>
        </w:fldChar>
      </w:r>
      <w:bookmarkStart w:id="4" w:name="Kontrollkästchen6"/>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bookmarkEnd w:id="4"/>
      <w:r w:rsidRPr="006277A3">
        <w:rPr>
          <w:rFonts w:asciiTheme="minorHAnsi" w:hAnsiTheme="minorHAnsi"/>
        </w:rPr>
        <w:t xml:space="preserve"> Charte</w:t>
      </w:r>
    </w:p>
    <w:p w14:paraId="6E2AAFB0" w14:textId="77777777" w:rsidR="00331323" w:rsidRPr="006277A3" w:rsidRDefault="00331323" w:rsidP="00342345">
      <w:pPr>
        <w:jc w:val="both"/>
        <w:rPr>
          <w:rFonts w:asciiTheme="minorHAnsi" w:hAnsiTheme="minorHAnsi" w:cstheme="minorHAnsi"/>
        </w:rPr>
      </w:pPr>
    </w:p>
    <w:p w14:paraId="76A2D205" w14:textId="77777777" w:rsidR="00331323" w:rsidRPr="006277A3" w:rsidRDefault="00331323" w:rsidP="00342345">
      <w:pPr>
        <w:jc w:val="both"/>
        <w:rPr>
          <w:rFonts w:asciiTheme="minorHAnsi" w:hAnsiTheme="minorHAnsi" w:cstheme="minorHAnsi"/>
        </w:rPr>
      </w:pPr>
    </w:p>
    <w:p w14:paraId="5F5FF6FC" w14:textId="77777777" w:rsidR="00331323" w:rsidRPr="006277A3" w:rsidRDefault="00331323" w:rsidP="00342345">
      <w:pPr>
        <w:shd w:val="pct10" w:color="auto" w:fill="auto"/>
        <w:jc w:val="both"/>
        <w:rPr>
          <w:rFonts w:asciiTheme="minorHAnsi" w:hAnsiTheme="minorHAnsi" w:cstheme="minorHAnsi"/>
          <w:b/>
        </w:rPr>
      </w:pPr>
      <w:r w:rsidRPr="006277A3">
        <w:rPr>
          <w:rFonts w:asciiTheme="minorHAnsi" w:hAnsiTheme="minorHAnsi"/>
          <w:b/>
        </w:rPr>
        <w:t>9. Modification du descriptif du poste</w:t>
      </w:r>
    </w:p>
    <w:p w14:paraId="7F931469" w14:textId="77777777" w:rsidR="00331323" w:rsidRPr="006277A3" w:rsidRDefault="00331323" w:rsidP="00342345">
      <w:pPr>
        <w:jc w:val="both"/>
        <w:rPr>
          <w:rFonts w:asciiTheme="minorHAnsi" w:hAnsiTheme="minorHAnsi" w:cstheme="minorHAnsi"/>
        </w:rPr>
      </w:pPr>
    </w:p>
    <w:p w14:paraId="4882EB71" w14:textId="39A24069"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L’utilité et la capacité de coordination de ce descriptif de poste sont vérifiées périodiquement. Des modifications peuvent être apportées par la direction, avec droit de regard du titulaire du poste.</w:t>
      </w:r>
    </w:p>
    <w:p w14:paraId="618F2C16" w14:textId="77777777" w:rsidR="00331323" w:rsidRPr="006277A3" w:rsidRDefault="00331323" w:rsidP="00342345">
      <w:pPr>
        <w:jc w:val="both"/>
        <w:rPr>
          <w:rFonts w:asciiTheme="minorHAnsi" w:hAnsiTheme="minorHAnsi" w:cstheme="minorHAnsi"/>
        </w:rPr>
      </w:pPr>
      <w:r w:rsidRPr="006277A3">
        <w:rPr>
          <w:rFonts w:asciiTheme="minorHAnsi" w:hAnsiTheme="minorHAnsi" w:cstheme="minorHAnsi"/>
        </w:rPr>
        <w:fldChar w:fldCharType="begin"/>
      </w:r>
      <w:r w:rsidRPr="006277A3">
        <w:rPr>
          <w:rFonts w:asciiTheme="minorHAnsi" w:hAnsiTheme="minorHAnsi" w:cstheme="minorHAnsi"/>
        </w:rPr>
        <w:instrText xml:space="preserve">  </w:instrText>
      </w:r>
      <w:r w:rsidRPr="006277A3">
        <w:rPr>
          <w:rFonts w:asciiTheme="minorHAnsi" w:hAnsiTheme="minorHAnsi" w:cstheme="minorHAnsi"/>
        </w:rPr>
        <w:fldChar w:fldCharType="end"/>
      </w:r>
    </w:p>
    <w:p w14:paraId="5EC0AE68" w14:textId="44372234" w:rsidR="00331323" w:rsidRPr="006277A3" w:rsidRDefault="00331323" w:rsidP="00342345">
      <w:pPr>
        <w:jc w:val="both"/>
        <w:rPr>
          <w:rFonts w:asciiTheme="minorHAnsi" w:hAnsiTheme="minorHAnsi" w:cstheme="minorHAnsi"/>
        </w:rPr>
      </w:pPr>
      <w:r w:rsidRPr="006277A3">
        <w:rPr>
          <w:rFonts w:asciiTheme="minorHAnsi" w:hAnsiTheme="minorHAnsi"/>
        </w:rPr>
        <w:t>Lieu, date</w:t>
      </w:r>
    </w:p>
    <w:p w14:paraId="24D6ECED" w14:textId="77777777" w:rsidR="00331323" w:rsidRPr="006277A3" w:rsidRDefault="00331323" w:rsidP="00342345">
      <w:pPr>
        <w:jc w:val="both"/>
        <w:rPr>
          <w:rFonts w:asciiTheme="minorHAnsi" w:hAnsiTheme="minorHAnsi" w:cstheme="minorHAnsi"/>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331323" w:rsidRPr="006277A3" w14:paraId="3C28A8B8" w14:textId="77777777" w:rsidTr="000E372C">
        <w:tc>
          <w:tcPr>
            <w:tcW w:w="4605" w:type="dxa"/>
          </w:tcPr>
          <w:p w14:paraId="2785F5D8" w14:textId="00F2163A"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Le titulaire du poste :</w:t>
            </w:r>
          </w:p>
          <w:p w14:paraId="59353629" w14:textId="77777777" w:rsidR="00331323" w:rsidRPr="006277A3" w:rsidRDefault="00331323" w:rsidP="00342345">
            <w:pPr>
              <w:spacing w:line="276" w:lineRule="auto"/>
              <w:jc w:val="both"/>
              <w:rPr>
                <w:rFonts w:asciiTheme="minorHAnsi" w:hAnsiTheme="minorHAnsi" w:cstheme="minorHAnsi"/>
              </w:rPr>
            </w:pPr>
          </w:p>
          <w:p w14:paraId="518CB769" w14:textId="77777777" w:rsidR="00331323" w:rsidRPr="006277A3" w:rsidRDefault="00331323" w:rsidP="00342345">
            <w:pPr>
              <w:spacing w:line="276" w:lineRule="auto"/>
              <w:jc w:val="both"/>
              <w:rPr>
                <w:rFonts w:asciiTheme="minorHAnsi" w:hAnsiTheme="minorHAnsi" w:cstheme="minorHAnsi"/>
              </w:rPr>
            </w:pPr>
          </w:p>
          <w:p w14:paraId="61517F7E" w14:textId="57DDD331" w:rsidR="00331323" w:rsidRPr="006277A3" w:rsidRDefault="00331323" w:rsidP="00342345">
            <w:pPr>
              <w:spacing w:line="276" w:lineRule="auto"/>
              <w:jc w:val="both"/>
              <w:rPr>
                <w:rFonts w:asciiTheme="minorHAnsi" w:hAnsiTheme="minorHAnsi" w:cstheme="minorHAnsi"/>
              </w:rPr>
            </w:pPr>
          </w:p>
        </w:tc>
        <w:tc>
          <w:tcPr>
            <w:tcW w:w="4605" w:type="dxa"/>
          </w:tcPr>
          <w:p w14:paraId="01D38BB3" w14:textId="4C906260"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Pour la direction</w:t>
            </w:r>
            <w:r w:rsidR="00AD7AAA">
              <w:rPr>
                <w:rFonts w:asciiTheme="minorHAnsi" w:hAnsiTheme="minorHAnsi"/>
              </w:rPr>
              <w:t> :</w:t>
            </w:r>
          </w:p>
          <w:p w14:paraId="2BA30D13" w14:textId="77777777" w:rsidR="00331323" w:rsidRPr="006277A3" w:rsidRDefault="00331323" w:rsidP="00342345">
            <w:pPr>
              <w:spacing w:line="276" w:lineRule="auto"/>
              <w:jc w:val="both"/>
              <w:rPr>
                <w:rFonts w:asciiTheme="minorHAnsi" w:hAnsiTheme="minorHAnsi" w:cstheme="minorHAnsi"/>
              </w:rPr>
            </w:pPr>
          </w:p>
          <w:p w14:paraId="2515D30F" w14:textId="77777777" w:rsidR="00331323" w:rsidRPr="006277A3" w:rsidRDefault="00331323" w:rsidP="00342345">
            <w:pPr>
              <w:spacing w:line="276" w:lineRule="auto"/>
              <w:jc w:val="both"/>
              <w:rPr>
                <w:rFonts w:asciiTheme="minorHAnsi" w:hAnsiTheme="minorHAnsi" w:cstheme="minorHAnsi"/>
              </w:rPr>
            </w:pPr>
          </w:p>
          <w:p w14:paraId="728A3BE5" w14:textId="73FBDDE2" w:rsidR="00331323" w:rsidRPr="006277A3" w:rsidRDefault="00331323" w:rsidP="00342345">
            <w:pPr>
              <w:spacing w:line="276" w:lineRule="auto"/>
              <w:jc w:val="both"/>
              <w:rPr>
                <w:rFonts w:asciiTheme="minorHAnsi" w:hAnsiTheme="minorHAnsi" w:cstheme="minorHAnsi"/>
              </w:rPr>
            </w:pPr>
          </w:p>
        </w:tc>
      </w:tr>
      <w:tr w:rsidR="00331323" w:rsidRPr="006277A3" w14:paraId="049A4F8B" w14:textId="77777777" w:rsidTr="000E372C">
        <w:tc>
          <w:tcPr>
            <w:tcW w:w="4605" w:type="dxa"/>
          </w:tcPr>
          <w:p w14:paraId="7EDD5D4D" w14:textId="77777777" w:rsidR="00331323" w:rsidRPr="006277A3" w:rsidRDefault="00331323" w:rsidP="00342345">
            <w:pPr>
              <w:spacing w:line="276" w:lineRule="auto"/>
              <w:jc w:val="both"/>
              <w:rPr>
                <w:rFonts w:asciiTheme="minorHAnsi" w:hAnsiTheme="minorHAnsi" w:cstheme="minorHAnsi"/>
              </w:rPr>
            </w:pPr>
          </w:p>
        </w:tc>
        <w:tc>
          <w:tcPr>
            <w:tcW w:w="4605" w:type="dxa"/>
          </w:tcPr>
          <w:p w14:paraId="0D515799" w14:textId="77777777" w:rsidR="00331323" w:rsidRPr="006277A3" w:rsidRDefault="00331323" w:rsidP="00342345">
            <w:pPr>
              <w:spacing w:line="276" w:lineRule="auto"/>
              <w:jc w:val="both"/>
              <w:rPr>
                <w:rFonts w:asciiTheme="minorHAnsi" w:hAnsiTheme="minorHAnsi" w:cstheme="minorHAnsi"/>
              </w:rPr>
            </w:pPr>
          </w:p>
        </w:tc>
      </w:tr>
    </w:tbl>
    <w:p w14:paraId="0D4E86A5" w14:textId="77777777" w:rsidR="00331323" w:rsidRDefault="00331323" w:rsidP="00342345">
      <w:pPr>
        <w:jc w:val="both"/>
        <w:rPr>
          <w:rFonts w:asciiTheme="minorHAnsi" w:hAnsiTheme="minorHAnsi" w:cstheme="minorHAnsi"/>
        </w:rPr>
      </w:pPr>
    </w:p>
    <w:p w14:paraId="2BD15B49" w14:textId="77777777" w:rsidR="00166823" w:rsidRPr="006277A3" w:rsidRDefault="00166823" w:rsidP="00342345">
      <w:pPr>
        <w:jc w:val="both"/>
        <w:rPr>
          <w:rFonts w:asciiTheme="minorHAnsi" w:hAnsiTheme="minorHAnsi" w:cstheme="minorHAnsi"/>
        </w:rPr>
      </w:pPr>
    </w:p>
    <w:p w14:paraId="4AFF853B" w14:textId="6BB6189E" w:rsidR="00331323" w:rsidRPr="006277A3" w:rsidRDefault="00331323" w:rsidP="00342345">
      <w:pPr>
        <w:pStyle w:val="Titre1"/>
        <w:jc w:val="both"/>
      </w:pPr>
      <w:r w:rsidRPr="006277A3">
        <w:t>Descriptif du poste de secrétaire communal</w:t>
      </w:r>
    </w:p>
    <w:p w14:paraId="3A32D881" w14:textId="77777777" w:rsidR="00331323" w:rsidRPr="006277A3" w:rsidRDefault="00331323" w:rsidP="00342345">
      <w:pPr>
        <w:jc w:val="both"/>
        <w:rPr>
          <w:rFonts w:asciiTheme="minorHAnsi" w:hAnsiTheme="minorHAnsi" w:cstheme="minorHAnsi"/>
        </w:rPr>
      </w:pPr>
    </w:p>
    <w:p w14:paraId="4BA8A79A" w14:textId="77777777" w:rsidR="00331323" w:rsidRPr="006277A3" w:rsidRDefault="00331323" w:rsidP="00342345">
      <w:pPr>
        <w:shd w:val="pct10" w:color="auto" w:fill="auto"/>
        <w:jc w:val="both"/>
        <w:rPr>
          <w:rFonts w:asciiTheme="minorHAnsi" w:hAnsiTheme="minorHAnsi" w:cstheme="minorHAnsi"/>
        </w:rPr>
      </w:pPr>
      <w:r w:rsidRPr="006277A3">
        <w:rPr>
          <w:rFonts w:asciiTheme="minorHAnsi" w:hAnsiTheme="minorHAnsi"/>
          <w:b/>
        </w:rPr>
        <w:t>1. Intitulé du poste</w:t>
      </w:r>
    </w:p>
    <w:p w14:paraId="20329783" w14:textId="77777777" w:rsidR="00331323" w:rsidRPr="006277A3" w:rsidRDefault="00331323" w:rsidP="00342345">
      <w:pPr>
        <w:spacing w:line="276" w:lineRule="auto"/>
        <w:jc w:val="both"/>
        <w:rPr>
          <w:rFonts w:asciiTheme="minorHAnsi" w:hAnsiTheme="minorHAnsi" w:cstheme="minorHAnsi"/>
        </w:rPr>
      </w:pPr>
    </w:p>
    <w:p w14:paraId="4FEB4AE4" w14:textId="0B5627B8"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Secrétaire communal</w:t>
      </w:r>
      <w:r w:rsidRPr="006277A3">
        <w:rPr>
          <w:rFonts w:asciiTheme="minorHAnsi" w:hAnsiTheme="minorHAnsi" w:cstheme="minorHAnsi"/>
        </w:rPr>
        <w:fldChar w:fldCharType="begin"/>
      </w:r>
      <w:r w:rsidRPr="006277A3">
        <w:rPr>
          <w:rFonts w:asciiTheme="minorHAnsi" w:hAnsiTheme="minorHAnsi" w:cstheme="minorHAnsi"/>
        </w:rPr>
        <w:instrText xml:space="preserve">  </w:instrText>
      </w:r>
      <w:r w:rsidRPr="006277A3">
        <w:rPr>
          <w:rFonts w:asciiTheme="minorHAnsi" w:hAnsiTheme="minorHAnsi" w:cstheme="minorHAnsi"/>
        </w:rPr>
        <w:fldChar w:fldCharType="end"/>
      </w:r>
    </w:p>
    <w:p w14:paraId="10A4DF8D" w14:textId="77777777" w:rsidR="00331323" w:rsidRPr="006277A3" w:rsidRDefault="00331323" w:rsidP="00342345">
      <w:pPr>
        <w:spacing w:line="276" w:lineRule="auto"/>
        <w:jc w:val="both"/>
        <w:rPr>
          <w:rFonts w:asciiTheme="minorHAnsi" w:hAnsiTheme="minorHAnsi" w:cstheme="minorHAnsi"/>
        </w:rPr>
      </w:pPr>
    </w:p>
    <w:p w14:paraId="2020EC15" w14:textId="77777777" w:rsidR="00331323" w:rsidRPr="006277A3" w:rsidRDefault="00331323" w:rsidP="00342345">
      <w:pPr>
        <w:shd w:val="pct10" w:color="auto" w:fill="auto"/>
        <w:spacing w:line="276" w:lineRule="auto"/>
        <w:jc w:val="both"/>
        <w:rPr>
          <w:rFonts w:asciiTheme="minorHAnsi" w:hAnsiTheme="minorHAnsi" w:cstheme="minorHAnsi"/>
        </w:rPr>
      </w:pPr>
      <w:r w:rsidRPr="006277A3">
        <w:rPr>
          <w:rFonts w:asciiTheme="minorHAnsi" w:hAnsiTheme="minorHAnsi"/>
          <w:b/>
        </w:rPr>
        <w:t>2. Position dans l’entreprise</w:t>
      </w:r>
    </w:p>
    <w:p w14:paraId="2A0D9C86" w14:textId="77777777" w:rsidR="00331323" w:rsidRPr="006277A3" w:rsidRDefault="00331323" w:rsidP="00342345">
      <w:pPr>
        <w:spacing w:line="276" w:lineRule="auto"/>
        <w:jc w:val="both"/>
        <w:rPr>
          <w:rFonts w:asciiTheme="minorHAnsi" w:hAnsiTheme="minorHAnsi" w:cstheme="minorHAnsi"/>
        </w:rPr>
      </w:pPr>
    </w:p>
    <w:p w14:paraId="673A91AD"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Classement fonctionnel</w:t>
      </w:r>
    </w:p>
    <w:p w14:paraId="4CF38140" w14:textId="77777777" w:rsidR="00331323" w:rsidRPr="006277A3" w:rsidRDefault="00331323" w:rsidP="00342345">
      <w:pPr>
        <w:spacing w:line="276" w:lineRule="auto"/>
        <w:jc w:val="both"/>
        <w:rPr>
          <w:rFonts w:asciiTheme="minorHAnsi" w:hAnsiTheme="minorHAnsi" w:cstheme="minorHAnsi"/>
        </w:rPr>
      </w:pPr>
    </w:p>
    <w:p w14:paraId="34B24134" w14:textId="2F9EDE3E"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Président de la direction</w:t>
      </w:r>
    </w:p>
    <w:p w14:paraId="357C3046" w14:textId="77777777" w:rsidR="00331323" w:rsidRPr="006277A3" w:rsidRDefault="00331323" w:rsidP="00342345">
      <w:pPr>
        <w:spacing w:line="276" w:lineRule="auto"/>
        <w:jc w:val="both"/>
        <w:rPr>
          <w:rFonts w:asciiTheme="minorHAnsi" w:hAnsiTheme="minorHAnsi" w:cstheme="minorHAnsi"/>
        </w:rPr>
      </w:pPr>
    </w:p>
    <w:p w14:paraId="7854B2BC"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Domaines attribués</w:t>
      </w:r>
    </w:p>
    <w:p w14:paraId="6459D72C" w14:textId="77777777" w:rsidR="00331323" w:rsidRPr="006277A3" w:rsidRDefault="00331323" w:rsidP="00342345">
      <w:pPr>
        <w:spacing w:line="276" w:lineRule="auto"/>
        <w:jc w:val="both"/>
        <w:rPr>
          <w:rFonts w:asciiTheme="minorHAnsi" w:hAnsiTheme="minorHAnsi" w:cstheme="minorHAnsi"/>
        </w:rPr>
      </w:pPr>
    </w:p>
    <w:p w14:paraId="65A09D02" w14:textId="1A2F6550" w:rsidR="00331323" w:rsidRPr="006277A3" w:rsidRDefault="00AD7AAA" w:rsidP="00342345">
      <w:pPr>
        <w:spacing w:line="276" w:lineRule="auto"/>
        <w:jc w:val="both"/>
        <w:rPr>
          <w:rFonts w:asciiTheme="minorHAnsi" w:hAnsiTheme="minorHAnsi" w:cstheme="minorHAnsi"/>
        </w:rPr>
      </w:pPr>
      <w:r>
        <w:rPr>
          <w:rFonts w:asciiTheme="minorHAnsi" w:hAnsiTheme="minorHAnsi"/>
        </w:rPr>
        <w:t>Secrétariat communal</w:t>
      </w:r>
      <w:r w:rsidR="00331323" w:rsidRPr="006277A3">
        <w:rPr>
          <w:rFonts w:asciiTheme="minorHAnsi" w:hAnsiTheme="minorHAnsi" w:cstheme="minorHAnsi"/>
        </w:rPr>
        <w:fldChar w:fldCharType="begin"/>
      </w:r>
      <w:r w:rsidR="00331323" w:rsidRPr="006277A3">
        <w:rPr>
          <w:rFonts w:asciiTheme="minorHAnsi" w:hAnsiTheme="minorHAnsi" w:cstheme="minorHAnsi"/>
        </w:rPr>
        <w:instrText xml:space="preserve">  </w:instrText>
      </w:r>
      <w:r w:rsidR="00331323" w:rsidRPr="006277A3">
        <w:rPr>
          <w:rFonts w:asciiTheme="minorHAnsi" w:hAnsiTheme="minorHAnsi" w:cstheme="minorHAnsi"/>
        </w:rPr>
        <w:fldChar w:fldCharType="end"/>
      </w:r>
      <w:r w:rsidR="00331323" w:rsidRPr="006277A3">
        <w:rPr>
          <w:rFonts w:asciiTheme="minorHAnsi" w:hAnsiTheme="minorHAnsi"/>
        </w:rPr>
        <w:t xml:space="preserve"> (responsable)</w:t>
      </w:r>
    </w:p>
    <w:p w14:paraId="5DB43063"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tous les services administratifs en matière de personnel et d’organisation</w:t>
      </w:r>
    </w:p>
    <w:p w14:paraId="64B13DEC" w14:textId="77777777" w:rsidR="00331323" w:rsidRPr="006277A3" w:rsidRDefault="00331323" w:rsidP="00342345">
      <w:pPr>
        <w:spacing w:line="276" w:lineRule="auto"/>
        <w:jc w:val="both"/>
        <w:rPr>
          <w:rFonts w:asciiTheme="minorHAnsi" w:hAnsiTheme="minorHAnsi" w:cstheme="minorHAnsi"/>
        </w:rPr>
      </w:pPr>
    </w:p>
    <w:p w14:paraId="7EA17F84" w14:textId="7CC0BA64" w:rsidR="00331323" w:rsidRPr="006277A3" w:rsidRDefault="00331323" w:rsidP="00342345">
      <w:pPr>
        <w:shd w:val="pct10" w:color="auto" w:fill="auto"/>
        <w:spacing w:line="276" w:lineRule="auto"/>
        <w:jc w:val="both"/>
        <w:rPr>
          <w:rFonts w:asciiTheme="minorHAnsi" w:hAnsiTheme="minorHAnsi" w:cstheme="minorHAnsi"/>
        </w:rPr>
      </w:pPr>
      <w:r w:rsidRPr="006277A3">
        <w:rPr>
          <w:rFonts w:asciiTheme="minorHAnsi" w:hAnsiTheme="minorHAnsi"/>
          <w:b/>
        </w:rPr>
        <w:t>3. Supérieur hiérarchique et suppléance</w:t>
      </w:r>
    </w:p>
    <w:p w14:paraId="14A5E3AA" w14:textId="77777777" w:rsidR="00331323" w:rsidRPr="006277A3" w:rsidRDefault="00331323" w:rsidP="00342345">
      <w:pPr>
        <w:spacing w:line="276" w:lineRule="auto"/>
        <w:jc w:val="both"/>
        <w:rPr>
          <w:rFonts w:asciiTheme="minorHAnsi" w:hAnsiTheme="minorHAnsi" w:cstheme="minorHAnsi"/>
        </w:rPr>
      </w:pPr>
    </w:p>
    <w:p w14:paraId="3B1BBC36" w14:textId="08BB8308"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Supérieur</w:t>
      </w:r>
    </w:p>
    <w:p w14:paraId="339128FF" w14:textId="0400E852"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 xml:space="preserve">Conseil communal, </w:t>
      </w:r>
      <w:r w:rsidR="00AD7AAA">
        <w:rPr>
          <w:rFonts w:asciiTheme="minorHAnsi" w:hAnsiTheme="minorHAnsi"/>
        </w:rPr>
        <w:t>représenté</w:t>
      </w:r>
      <w:r w:rsidR="00AD7AAA" w:rsidRPr="006277A3">
        <w:rPr>
          <w:rFonts w:asciiTheme="minorHAnsi" w:hAnsiTheme="minorHAnsi"/>
        </w:rPr>
        <w:t xml:space="preserve"> </w:t>
      </w:r>
      <w:r w:rsidRPr="006277A3">
        <w:rPr>
          <w:rFonts w:asciiTheme="minorHAnsi" w:hAnsiTheme="minorHAnsi"/>
        </w:rPr>
        <w:t>par le responsable d</w:t>
      </w:r>
      <w:r w:rsidR="00D736FA">
        <w:rPr>
          <w:rFonts w:asciiTheme="minorHAnsi" w:hAnsiTheme="minorHAnsi"/>
        </w:rPr>
        <w:t>u</w:t>
      </w:r>
      <w:r w:rsidRPr="006277A3">
        <w:rPr>
          <w:rFonts w:asciiTheme="minorHAnsi" w:hAnsiTheme="minorHAnsi"/>
        </w:rPr>
        <w:t xml:space="preserve"> secteur « Personnel » (il s’agit en général du </w:t>
      </w:r>
      <w:r w:rsidR="009E4A04">
        <w:rPr>
          <w:rFonts w:asciiTheme="minorHAnsi" w:hAnsiTheme="minorHAnsi"/>
        </w:rPr>
        <w:t>président/</w:t>
      </w:r>
      <w:r w:rsidRPr="006277A3">
        <w:rPr>
          <w:rFonts w:asciiTheme="minorHAnsi" w:hAnsiTheme="minorHAnsi"/>
        </w:rPr>
        <w:t>maire)</w:t>
      </w:r>
    </w:p>
    <w:p w14:paraId="62DE91A8" w14:textId="77777777" w:rsidR="00331323" w:rsidRPr="006277A3" w:rsidRDefault="00331323" w:rsidP="00342345">
      <w:pPr>
        <w:spacing w:line="276" w:lineRule="auto"/>
        <w:jc w:val="both"/>
        <w:rPr>
          <w:rFonts w:asciiTheme="minorHAnsi" w:hAnsiTheme="minorHAnsi" w:cstheme="minorHAnsi"/>
        </w:rPr>
      </w:pPr>
    </w:p>
    <w:p w14:paraId="0F86BDC4" w14:textId="77777777" w:rsidR="00331323" w:rsidRPr="006277A3" w:rsidRDefault="00331323" w:rsidP="00342345">
      <w:pPr>
        <w:spacing w:line="276" w:lineRule="auto"/>
        <w:jc w:val="both"/>
        <w:rPr>
          <w:rFonts w:asciiTheme="minorHAnsi" w:hAnsiTheme="minorHAnsi" w:cstheme="minorHAnsi"/>
          <w:b/>
        </w:rPr>
      </w:pPr>
      <w:r w:rsidRPr="006277A3">
        <w:rPr>
          <w:rFonts w:asciiTheme="minorHAnsi" w:hAnsiTheme="minorHAnsi"/>
          <w:b/>
        </w:rPr>
        <w:t>Suppléance</w:t>
      </w:r>
    </w:p>
    <w:p w14:paraId="64130388" w14:textId="7F4D1AD5"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Le titulaire du poste est suppléé par le secrétaire communal suppléant.</w:t>
      </w:r>
    </w:p>
    <w:p w14:paraId="22696F28" w14:textId="77777777" w:rsidR="00331323" w:rsidRPr="006277A3" w:rsidRDefault="00331323" w:rsidP="00342345">
      <w:pPr>
        <w:spacing w:line="276" w:lineRule="auto"/>
        <w:jc w:val="both"/>
        <w:rPr>
          <w:rFonts w:asciiTheme="minorHAnsi" w:hAnsiTheme="minorHAnsi" w:cstheme="minorHAnsi"/>
        </w:rPr>
      </w:pPr>
    </w:p>
    <w:p w14:paraId="487B51B8" w14:textId="136EB118" w:rsidR="00331323" w:rsidRPr="006277A3" w:rsidRDefault="00331323" w:rsidP="00342345">
      <w:pPr>
        <w:shd w:val="pct10" w:color="auto" w:fill="auto"/>
        <w:jc w:val="both"/>
        <w:rPr>
          <w:rFonts w:asciiTheme="minorHAnsi" w:hAnsiTheme="minorHAnsi" w:cstheme="minorHAnsi"/>
          <w:b/>
        </w:rPr>
      </w:pPr>
      <w:r w:rsidRPr="006277A3">
        <w:rPr>
          <w:rFonts w:asciiTheme="minorHAnsi" w:hAnsiTheme="minorHAnsi"/>
          <w:b/>
        </w:rPr>
        <w:t>4. Collaborateurs attribués</w:t>
      </w:r>
    </w:p>
    <w:p w14:paraId="3DFAED77" w14:textId="77777777" w:rsidR="00331323" w:rsidRPr="006277A3" w:rsidRDefault="00331323" w:rsidP="00342345">
      <w:pPr>
        <w:spacing w:line="276" w:lineRule="auto"/>
        <w:jc w:val="both"/>
        <w:rPr>
          <w:rFonts w:asciiTheme="minorHAnsi" w:hAnsiTheme="minorHAnsi" w:cstheme="minorHAnsi"/>
        </w:rPr>
      </w:pPr>
    </w:p>
    <w:p w14:paraId="5E74BE1A" w14:textId="77777777" w:rsidR="00331323" w:rsidRPr="006277A3" w:rsidRDefault="00331323" w:rsidP="00342345">
      <w:pPr>
        <w:jc w:val="both"/>
        <w:rPr>
          <w:rFonts w:asciiTheme="minorHAnsi" w:hAnsiTheme="minorHAnsi" w:cstheme="minorHAnsi"/>
        </w:rPr>
      </w:pPr>
      <w:r w:rsidRPr="006277A3">
        <w:rPr>
          <w:rFonts w:asciiTheme="minorHAnsi" w:hAnsiTheme="minorHAnsi"/>
        </w:rPr>
        <w:t>Directs :</w:t>
      </w:r>
    </w:p>
    <w:p w14:paraId="3FADDD69" w14:textId="31DD33F5" w:rsidR="00331323" w:rsidRPr="006277A3" w:rsidRDefault="00331323" w:rsidP="00342345">
      <w:pPr>
        <w:pStyle w:val="Aufzhlung"/>
        <w:numPr>
          <w:ilvl w:val="0"/>
          <w:numId w:val="25"/>
        </w:numPr>
        <w:jc w:val="both"/>
      </w:pPr>
      <w:r w:rsidRPr="006277A3">
        <w:t xml:space="preserve">Secrétaire communal suppléant, responsable des services des habitants et collaborateurs du </w:t>
      </w:r>
      <w:r w:rsidR="00AD7AAA">
        <w:t>secrétariat communal</w:t>
      </w:r>
      <w:r w:rsidRPr="006277A3">
        <w:t>, y compris assistance RH et collaborateurs des services sociaux</w:t>
      </w:r>
    </w:p>
    <w:p w14:paraId="0C13E98D" w14:textId="77777777" w:rsidR="00331323" w:rsidRPr="006277A3" w:rsidRDefault="00331323" w:rsidP="00342345">
      <w:pPr>
        <w:pStyle w:val="Aufzhlung"/>
        <w:numPr>
          <w:ilvl w:val="0"/>
          <w:numId w:val="25"/>
        </w:numPr>
        <w:jc w:val="both"/>
      </w:pPr>
      <w:r w:rsidRPr="006277A3">
        <w:t>Apprentis</w:t>
      </w:r>
    </w:p>
    <w:p w14:paraId="72F388FB" w14:textId="77777777" w:rsidR="00331323" w:rsidRPr="006277A3" w:rsidRDefault="00331323" w:rsidP="00342345">
      <w:pPr>
        <w:spacing w:line="276" w:lineRule="auto"/>
        <w:jc w:val="both"/>
        <w:rPr>
          <w:rFonts w:asciiTheme="minorHAnsi" w:hAnsiTheme="minorHAnsi" w:cstheme="minorHAnsi"/>
        </w:rPr>
      </w:pPr>
    </w:p>
    <w:p w14:paraId="03DAFF52" w14:textId="77777777" w:rsidR="00331323" w:rsidRPr="006277A3" w:rsidRDefault="00331323" w:rsidP="00342345">
      <w:pPr>
        <w:jc w:val="both"/>
        <w:rPr>
          <w:rFonts w:asciiTheme="minorHAnsi" w:hAnsiTheme="minorHAnsi" w:cstheme="minorHAnsi"/>
        </w:rPr>
      </w:pPr>
      <w:r w:rsidRPr="006277A3">
        <w:rPr>
          <w:rFonts w:asciiTheme="minorHAnsi" w:hAnsiTheme="minorHAnsi"/>
        </w:rPr>
        <w:t>Indirects :</w:t>
      </w:r>
    </w:p>
    <w:p w14:paraId="0381A344" w14:textId="32640C86" w:rsidR="00331323" w:rsidRPr="006277A3" w:rsidRDefault="001B5D13" w:rsidP="00342345">
      <w:pPr>
        <w:pStyle w:val="Aufzhlung"/>
        <w:numPr>
          <w:ilvl w:val="0"/>
          <w:numId w:val="25"/>
        </w:numPr>
        <w:jc w:val="both"/>
        <w:rPr>
          <w:rFonts w:asciiTheme="minorHAnsi" w:hAnsiTheme="minorHAnsi" w:cstheme="minorHAnsi"/>
        </w:rPr>
      </w:pPr>
      <w:r w:rsidRPr="006277A3">
        <w:rPr>
          <w:rFonts w:asciiTheme="minorHAnsi" w:hAnsiTheme="minorHAnsi"/>
        </w:rPr>
        <w:t>Ensemble du personnel à temps plein et à temps partiel</w:t>
      </w:r>
      <w:r w:rsidR="00331323" w:rsidRPr="006277A3">
        <w:rPr>
          <w:rFonts w:asciiTheme="minorHAnsi" w:hAnsiTheme="minorHAnsi" w:cstheme="minorHAnsi"/>
        </w:rPr>
        <w:fldChar w:fldCharType="begin"/>
      </w:r>
      <w:r w:rsidR="00331323" w:rsidRPr="006277A3">
        <w:rPr>
          <w:rFonts w:asciiTheme="minorHAnsi" w:hAnsiTheme="minorHAnsi" w:cstheme="minorHAnsi"/>
        </w:rPr>
        <w:instrText xml:space="preserve">  </w:instrText>
      </w:r>
      <w:r w:rsidR="00331323" w:rsidRPr="006277A3">
        <w:rPr>
          <w:rFonts w:asciiTheme="minorHAnsi" w:hAnsiTheme="minorHAnsi" w:cstheme="minorHAnsi"/>
        </w:rPr>
        <w:fldChar w:fldCharType="end"/>
      </w:r>
    </w:p>
    <w:p w14:paraId="1F611D34" w14:textId="19F44AD5" w:rsidR="00331323" w:rsidRPr="006277A3" w:rsidRDefault="00331323" w:rsidP="00342345">
      <w:pPr>
        <w:widowControl/>
        <w:overflowPunct/>
        <w:autoSpaceDE/>
        <w:autoSpaceDN/>
        <w:adjustRightInd/>
        <w:spacing w:after="200" w:line="276" w:lineRule="auto"/>
        <w:jc w:val="both"/>
        <w:textAlignment w:val="auto"/>
        <w:rPr>
          <w:rFonts w:asciiTheme="minorHAnsi" w:hAnsiTheme="minorHAnsi" w:cstheme="minorHAnsi"/>
        </w:rPr>
      </w:pPr>
      <w:r w:rsidRPr="006277A3">
        <w:br w:type="page"/>
      </w:r>
    </w:p>
    <w:p w14:paraId="6BAA21E3" w14:textId="77777777" w:rsidR="00331323" w:rsidRPr="006277A3" w:rsidRDefault="00331323" w:rsidP="00342345">
      <w:pPr>
        <w:shd w:val="pct10" w:color="auto" w:fill="auto"/>
        <w:jc w:val="both"/>
        <w:rPr>
          <w:rFonts w:asciiTheme="minorHAnsi" w:hAnsiTheme="minorHAnsi" w:cstheme="minorHAnsi"/>
          <w:b/>
        </w:rPr>
      </w:pPr>
      <w:r w:rsidRPr="006277A3">
        <w:rPr>
          <w:rFonts w:asciiTheme="minorHAnsi" w:hAnsiTheme="minorHAnsi"/>
          <w:b/>
        </w:rPr>
        <w:t>5. Objectif du poste</w:t>
      </w:r>
    </w:p>
    <w:p w14:paraId="78E30509" w14:textId="77777777" w:rsidR="00331323" w:rsidRPr="006277A3" w:rsidRDefault="00331323" w:rsidP="00342345">
      <w:pPr>
        <w:spacing w:line="276" w:lineRule="auto"/>
        <w:jc w:val="both"/>
        <w:rPr>
          <w:rFonts w:asciiTheme="minorHAnsi" w:hAnsiTheme="minorHAnsi" w:cstheme="minorHAnsi"/>
        </w:rPr>
      </w:pPr>
    </w:p>
    <w:p w14:paraId="384528F9" w14:textId="7ACC5716" w:rsidR="00331323" w:rsidRPr="006277A3" w:rsidRDefault="00AD7AAA" w:rsidP="00342345">
      <w:pPr>
        <w:spacing w:line="276" w:lineRule="auto"/>
        <w:jc w:val="both"/>
        <w:rPr>
          <w:rFonts w:asciiTheme="minorHAnsi" w:hAnsiTheme="minorHAnsi" w:cstheme="minorHAnsi"/>
        </w:rPr>
      </w:pPr>
      <w:r>
        <w:rPr>
          <w:rFonts w:asciiTheme="minorHAnsi" w:hAnsiTheme="minorHAnsi"/>
        </w:rPr>
        <w:t>Les ressources</w:t>
      </w:r>
      <w:r w:rsidRPr="006277A3">
        <w:rPr>
          <w:rFonts w:asciiTheme="minorHAnsi" w:hAnsiTheme="minorHAnsi"/>
        </w:rPr>
        <w:t xml:space="preserve"> </w:t>
      </w:r>
      <w:r w:rsidR="00331323" w:rsidRPr="006277A3">
        <w:rPr>
          <w:rFonts w:asciiTheme="minorHAnsi" w:hAnsiTheme="minorHAnsi"/>
        </w:rPr>
        <w:t xml:space="preserve">à disposition (personnel et installations) </w:t>
      </w:r>
      <w:r>
        <w:rPr>
          <w:rFonts w:asciiTheme="minorHAnsi" w:hAnsiTheme="minorHAnsi"/>
        </w:rPr>
        <w:t>doivent</w:t>
      </w:r>
      <w:r w:rsidRPr="006277A3">
        <w:rPr>
          <w:rFonts w:asciiTheme="minorHAnsi" w:hAnsiTheme="minorHAnsi"/>
        </w:rPr>
        <w:t xml:space="preserve"> </w:t>
      </w:r>
      <w:r w:rsidR="00331323" w:rsidRPr="006277A3">
        <w:rPr>
          <w:rFonts w:asciiTheme="minorHAnsi" w:hAnsiTheme="minorHAnsi"/>
        </w:rPr>
        <w:t>être utilisé</w:t>
      </w:r>
      <w:r>
        <w:rPr>
          <w:rFonts w:asciiTheme="minorHAnsi" w:hAnsiTheme="minorHAnsi"/>
        </w:rPr>
        <w:t>es</w:t>
      </w:r>
      <w:r w:rsidR="00331323" w:rsidRPr="006277A3">
        <w:rPr>
          <w:rFonts w:asciiTheme="minorHAnsi" w:hAnsiTheme="minorHAnsi"/>
        </w:rPr>
        <w:t xml:space="preserve"> au mieux. Les organisations nécessaires doivent être mises en place et adaptées en permanence aux dernières connaissances et exigences. Le titulaire du poste est en outre responsable d’une gestion du </w:t>
      </w:r>
      <w:r>
        <w:rPr>
          <w:rFonts w:asciiTheme="minorHAnsi" w:hAnsiTheme="minorHAnsi"/>
        </w:rPr>
        <w:t>secrétariat communal</w:t>
      </w:r>
      <w:r w:rsidR="00331323" w:rsidRPr="006277A3">
        <w:rPr>
          <w:rFonts w:asciiTheme="minorHAnsi" w:hAnsiTheme="minorHAnsi"/>
        </w:rPr>
        <w:t xml:space="preserve"> conforme à la loi, professionnelle et consciencieuse. Il exerce une fonction d’intermédiaire entre la population, l’administration et les autorités. Les travaux à effectuer doivent être réalisés dans les délais impartis.</w:t>
      </w:r>
    </w:p>
    <w:p w14:paraId="5041B84A" w14:textId="77777777" w:rsidR="00331323" w:rsidRPr="006277A3" w:rsidRDefault="00331323" w:rsidP="00342345">
      <w:pPr>
        <w:spacing w:line="276" w:lineRule="auto"/>
        <w:jc w:val="both"/>
        <w:rPr>
          <w:rFonts w:asciiTheme="minorHAnsi" w:hAnsiTheme="minorHAnsi" w:cstheme="minorHAnsi"/>
        </w:rPr>
      </w:pPr>
    </w:p>
    <w:p w14:paraId="0447D4F0" w14:textId="15C4B0AC"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Un service attentionné et courtois de la population doit maintenir intactes les bonnes relations entre la population et l’administration.</w:t>
      </w:r>
      <w:r w:rsidRPr="006277A3">
        <w:rPr>
          <w:rFonts w:asciiTheme="minorHAnsi" w:hAnsiTheme="minorHAnsi" w:cstheme="minorHAnsi"/>
        </w:rPr>
        <w:fldChar w:fldCharType="begin"/>
      </w:r>
      <w:r w:rsidRPr="006277A3">
        <w:rPr>
          <w:rFonts w:asciiTheme="minorHAnsi" w:hAnsiTheme="minorHAnsi" w:cstheme="minorHAnsi"/>
        </w:rPr>
        <w:instrText xml:space="preserve">  </w:instrText>
      </w:r>
      <w:r w:rsidRPr="006277A3">
        <w:rPr>
          <w:rFonts w:asciiTheme="minorHAnsi" w:hAnsiTheme="minorHAnsi" w:cstheme="minorHAnsi"/>
        </w:rPr>
        <w:fldChar w:fldCharType="end"/>
      </w:r>
    </w:p>
    <w:p w14:paraId="52C0BDCC" w14:textId="77777777" w:rsidR="00331323" w:rsidRPr="006277A3" w:rsidRDefault="00331323" w:rsidP="00342345">
      <w:pPr>
        <w:spacing w:line="276" w:lineRule="auto"/>
        <w:jc w:val="both"/>
        <w:rPr>
          <w:rFonts w:asciiTheme="minorHAnsi" w:hAnsiTheme="minorHAnsi" w:cstheme="minorHAnsi"/>
        </w:rPr>
      </w:pPr>
    </w:p>
    <w:p w14:paraId="473E274E" w14:textId="77777777" w:rsidR="00331323" w:rsidRPr="006277A3" w:rsidRDefault="00331323" w:rsidP="00342345">
      <w:pPr>
        <w:shd w:val="pct10" w:color="auto" w:fill="auto"/>
        <w:jc w:val="both"/>
        <w:rPr>
          <w:rFonts w:asciiTheme="minorHAnsi" w:hAnsiTheme="minorHAnsi" w:cstheme="minorHAnsi"/>
        </w:rPr>
      </w:pPr>
      <w:r w:rsidRPr="006277A3">
        <w:rPr>
          <w:rFonts w:asciiTheme="minorHAnsi" w:hAnsiTheme="minorHAnsi"/>
          <w:b/>
        </w:rPr>
        <w:t>6. Tâches et domaines de responsabilité</w:t>
      </w:r>
    </w:p>
    <w:p w14:paraId="3676C044" w14:textId="77777777" w:rsidR="00331323" w:rsidRPr="006277A3" w:rsidRDefault="00331323" w:rsidP="00342345">
      <w:pPr>
        <w:spacing w:line="276" w:lineRule="auto"/>
        <w:jc w:val="both"/>
        <w:rPr>
          <w:rFonts w:asciiTheme="minorHAnsi" w:hAnsiTheme="minorHAnsi" w:cstheme="minorHAnsi"/>
        </w:rPr>
      </w:pPr>
    </w:p>
    <w:p w14:paraId="04BABDE2"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6.1 Tâches de direction et de personnel (tâches de gestion)</w:t>
      </w:r>
    </w:p>
    <w:p w14:paraId="0B133E07" w14:textId="0C35E0FB" w:rsidR="00331323" w:rsidRPr="006277A3" w:rsidRDefault="00331323" w:rsidP="00342345">
      <w:pPr>
        <w:pStyle w:val="Aufzhlung"/>
        <w:numPr>
          <w:ilvl w:val="0"/>
          <w:numId w:val="25"/>
        </w:numPr>
        <w:jc w:val="both"/>
      </w:pPr>
      <w:r w:rsidRPr="006277A3">
        <w:t xml:space="preserve">Direction opérationnelle de l’administration en matière de personnel </w:t>
      </w:r>
      <w:r w:rsidR="00A5536F">
        <w:t>et</w:t>
      </w:r>
      <w:r w:rsidRPr="006277A3">
        <w:t xml:space="preserve"> d’organisation</w:t>
      </w:r>
    </w:p>
    <w:p w14:paraId="7C3F4B7C" w14:textId="77777777" w:rsidR="00331323" w:rsidRPr="006277A3" w:rsidRDefault="00331323" w:rsidP="00342345">
      <w:pPr>
        <w:pStyle w:val="Aufzhlung"/>
        <w:numPr>
          <w:ilvl w:val="0"/>
          <w:numId w:val="25"/>
        </w:numPr>
        <w:jc w:val="both"/>
      </w:pPr>
      <w:r w:rsidRPr="006277A3">
        <w:t xml:space="preserve">Supervision des ressources humaines et de la formation professionnelle et continue du personnel communal </w:t>
      </w:r>
    </w:p>
    <w:p w14:paraId="233FD60D" w14:textId="517558F7" w:rsidR="00331323" w:rsidRPr="006277A3" w:rsidRDefault="00331323" w:rsidP="00342345">
      <w:pPr>
        <w:pStyle w:val="Aufzhlung"/>
        <w:numPr>
          <w:ilvl w:val="0"/>
          <w:numId w:val="25"/>
        </w:numPr>
        <w:jc w:val="both"/>
      </w:pPr>
      <w:r w:rsidRPr="006277A3">
        <w:t xml:space="preserve">Recrutement du personnel et embauche dans le cadre du plafond d’emplois autorisé, en collaboration avec la direction du service, la direction générale et </w:t>
      </w:r>
      <w:r w:rsidR="00A5536F">
        <w:t>le</w:t>
      </w:r>
      <w:r w:rsidR="00A5536F" w:rsidRPr="006277A3">
        <w:t xml:space="preserve"> </w:t>
      </w:r>
      <w:r w:rsidRPr="006277A3">
        <w:t>conseil communal</w:t>
      </w:r>
    </w:p>
    <w:p w14:paraId="630369E4" w14:textId="1DE2E4EF" w:rsidR="00331323" w:rsidRPr="006277A3" w:rsidRDefault="00331323" w:rsidP="00342345">
      <w:pPr>
        <w:pStyle w:val="Aufzhlung"/>
        <w:numPr>
          <w:ilvl w:val="0"/>
          <w:numId w:val="25"/>
        </w:numPr>
        <w:jc w:val="both"/>
      </w:pPr>
      <w:r w:rsidRPr="006277A3">
        <w:t xml:space="preserve">Examen </w:t>
      </w:r>
      <w:r w:rsidR="00A5536F">
        <w:t>continu</w:t>
      </w:r>
      <w:r w:rsidR="00A5536F" w:rsidRPr="006277A3">
        <w:t xml:space="preserve"> </w:t>
      </w:r>
      <w:r w:rsidRPr="006277A3">
        <w:t>du plafond d’emplois</w:t>
      </w:r>
    </w:p>
    <w:p w14:paraId="15024060" w14:textId="24755933" w:rsidR="00331323" w:rsidRPr="006277A3" w:rsidRDefault="00331323" w:rsidP="00342345">
      <w:pPr>
        <w:pStyle w:val="Aufzhlung"/>
        <w:numPr>
          <w:ilvl w:val="0"/>
          <w:numId w:val="25"/>
        </w:numPr>
        <w:jc w:val="both"/>
      </w:pPr>
      <w:r w:rsidRPr="006277A3">
        <w:t xml:space="preserve">Détermination, en concertation avec la direction générale, des rémunérations lors de nouvelles embauches, </w:t>
      </w:r>
      <w:r w:rsidR="00A5536F">
        <w:t>dans le cadre</w:t>
      </w:r>
      <w:r w:rsidRPr="006277A3">
        <w:t xml:space="preserve"> des fourchettes du règlement du personnel</w:t>
      </w:r>
    </w:p>
    <w:p w14:paraId="126C4F9C" w14:textId="447EDF8A" w:rsidR="00331323" w:rsidRPr="006277A3" w:rsidRDefault="00331323" w:rsidP="00342345">
      <w:pPr>
        <w:pStyle w:val="Aufzhlung"/>
        <w:numPr>
          <w:ilvl w:val="0"/>
          <w:numId w:val="25"/>
        </w:numPr>
        <w:jc w:val="both"/>
      </w:pPr>
      <w:r w:rsidRPr="006277A3">
        <w:t xml:space="preserve">Suivi et surveillance des activités des services administratifs, </w:t>
      </w:r>
      <w:r w:rsidR="00B91FDD">
        <w:t>dans un esprit</w:t>
      </w:r>
      <w:r w:rsidRPr="006277A3">
        <w:t xml:space="preserve"> de </w:t>
      </w:r>
      <w:proofErr w:type="spellStart"/>
      <w:r w:rsidR="00B91FDD">
        <w:t>controlling</w:t>
      </w:r>
      <w:proofErr w:type="spellEnd"/>
      <w:r w:rsidR="00B91FDD" w:rsidRPr="006277A3">
        <w:t xml:space="preserve"> </w:t>
      </w:r>
      <w:r w:rsidRPr="006277A3">
        <w:t xml:space="preserve">et </w:t>
      </w:r>
      <w:r w:rsidR="00B91FDD">
        <w:t>d’</w:t>
      </w:r>
      <w:r w:rsidRPr="006277A3">
        <w:t>accompagnement-conseil</w:t>
      </w:r>
    </w:p>
    <w:p w14:paraId="6036D801" w14:textId="77777777" w:rsidR="00331323" w:rsidRPr="006277A3" w:rsidRDefault="00331323" w:rsidP="00342345">
      <w:pPr>
        <w:pStyle w:val="Aufzhlung"/>
        <w:numPr>
          <w:ilvl w:val="0"/>
          <w:numId w:val="25"/>
        </w:numPr>
        <w:jc w:val="both"/>
      </w:pPr>
      <w:r w:rsidRPr="006277A3">
        <w:t>Représentation des intérêts du personnel</w:t>
      </w:r>
    </w:p>
    <w:p w14:paraId="33099161" w14:textId="525278FD" w:rsidR="00331323" w:rsidRPr="006277A3" w:rsidRDefault="00331323" w:rsidP="00342345">
      <w:pPr>
        <w:pStyle w:val="Aufzhlung"/>
        <w:numPr>
          <w:ilvl w:val="0"/>
          <w:numId w:val="25"/>
        </w:numPr>
        <w:jc w:val="both"/>
      </w:pPr>
      <w:r w:rsidRPr="006277A3">
        <w:t>Garanti</w:t>
      </w:r>
      <w:r w:rsidR="00B91FDD">
        <w:t>r la transmission</w:t>
      </w:r>
      <w:r w:rsidRPr="006277A3">
        <w:t xml:space="preserve"> des informations du conseil communal au sein de l’administration</w:t>
      </w:r>
    </w:p>
    <w:p w14:paraId="111B091D" w14:textId="0F5B2AA3" w:rsidR="00331323" w:rsidRPr="006277A3" w:rsidRDefault="00331323" w:rsidP="00342345">
      <w:pPr>
        <w:pStyle w:val="Aufzhlung"/>
        <w:numPr>
          <w:ilvl w:val="0"/>
          <w:numId w:val="25"/>
        </w:numPr>
        <w:jc w:val="both"/>
      </w:pPr>
      <w:r w:rsidRPr="006277A3">
        <w:t>Qualification des responsables de service et des collaborateurs attribués</w:t>
      </w:r>
    </w:p>
    <w:p w14:paraId="55394CF7" w14:textId="77777777" w:rsidR="00331323" w:rsidRPr="006277A3" w:rsidRDefault="00331323" w:rsidP="00342345">
      <w:pPr>
        <w:pStyle w:val="Aufzhlung"/>
        <w:numPr>
          <w:ilvl w:val="0"/>
          <w:numId w:val="25"/>
        </w:numPr>
        <w:jc w:val="both"/>
      </w:pPr>
      <w:r w:rsidRPr="006277A3">
        <w:t>Gestion des dossiers du personnel</w:t>
      </w:r>
    </w:p>
    <w:p w14:paraId="124A78C0" w14:textId="77777777" w:rsidR="00331323" w:rsidRPr="006277A3" w:rsidRDefault="00331323" w:rsidP="00342345">
      <w:pPr>
        <w:pStyle w:val="Aufzhlung"/>
        <w:numPr>
          <w:ilvl w:val="0"/>
          <w:numId w:val="25"/>
        </w:numPr>
        <w:jc w:val="both"/>
      </w:pPr>
      <w:r w:rsidRPr="006277A3">
        <w:t>Aide à la résolution de conflits au sein du personnel</w:t>
      </w:r>
    </w:p>
    <w:p w14:paraId="4E070922" w14:textId="77777777" w:rsidR="00331323" w:rsidRPr="006277A3" w:rsidRDefault="00331323" w:rsidP="00342345">
      <w:pPr>
        <w:pStyle w:val="Aufzhlung"/>
        <w:numPr>
          <w:ilvl w:val="0"/>
          <w:numId w:val="25"/>
        </w:numPr>
        <w:jc w:val="both"/>
      </w:pPr>
      <w:r w:rsidRPr="006277A3">
        <w:t>Mise en œuvre de la charte de gouvernance et du concept d’information</w:t>
      </w:r>
    </w:p>
    <w:p w14:paraId="7EF63DB5" w14:textId="12914D01" w:rsidR="00331323" w:rsidRPr="006277A3" w:rsidRDefault="00331323" w:rsidP="00342345">
      <w:pPr>
        <w:pStyle w:val="Aufzhlung"/>
        <w:numPr>
          <w:ilvl w:val="0"/>
          <w:numId w:val="25"/>
        </w:numPr>
        <w:jc w:val="both"/>
      </w:pPr>
      <w:r w:rsidRPr="006277A3">
        <w:t>Organisation et gestion des réunions de la direction générale</w:t>
      </w:r>
    </w:p>
    <w:p w14:paraId="47AA3939" w14:textId="40F8632B" w:rsidR="00331323" w:rsidRPr="006277A3" w:rsidRDefault="00331323" w:rsidP="00342345">
      <w:pPr>
        <w:pStyle w:val="Aufzhlung"/>
        <w:numPr>
          <w:ilvl w:val="0"/>
          <w:numId w:val="25"/>
        </w:numPr>
        <w:jc w:val="both"/>
      </w:pPr>
      <w:r w:rsidRPr="006277A3">
        <w:t xml:space="preserve">Préparation des </w:t>
      </w:r>
      <w:r w:rsidR="00B91FDD">
        <w:t>remerciements</w:t>
      </w:r>
      <w:r w:rsidR="00B91FDD" w:rsidRPr="006277A3">
        <w:t xml:space="preserve"> </w:t>
      </w:r>
      <w:r w:rsidRPr="006277A3">
        <w:t>pour les jubilés, les anniversaires, les primes de fidélité, les départs, les cadeaux d’ancienneté, etc.</w:t>
      </w:r>
    </w:p>
    <w:p w14:paraId="68620BE8" w14:textId="77777777" w:rsidR="00331323" w:rsidRPr="006277A3" w:rsidRDefault="00331323" w:rsidP="00342345">
      <w:pPr>
        <w:spacing w:line="276" w:lineRule="auto"/>
        <w:jc w:val="both"/>
        <w:rPr>
          <w:rFonts w:asciiTheme="minorHAnsi" w:hAnsiTheme="minorHAnsi" w:cstheme="minorHAnsi"/>
        </w:rPr>
      </w:pPr>
    </w:p>
    <w:p w14:paraId="146FB912"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6.2 Conseil communal</w:t>
      </w:r>
    </w:p>
    <w:p w14:paraId="1D1BAFB3" w14:textId="77777777" w:rsidR="00331323" w:rsidRPr="006277A3" w:rsidRDefault="00331323" w:rsidP="00342345">
      <w:pPr>
        <w:pStyle w:val="Aufzhlung"/>
        <w:numPr>
          <w:ilvl w:val="0"/>
          <w:numId w:val="25"/>
        </w:numPr>
        <w:jc w:val="both"/>
      </w:pPr>
      <w:r w:rsidRPr="006277A3">
        <w:t>Réception des requêtes adressées au conseil communal</w:t>
      </w:r>
    </w:p>
    <w:p w14:paraId="4A30166E" w14:textId="1401399F" w:rsidR="00331323" w:rsidRPr="006277A3" w:rsidRDefault="00331323" w:rsidP="00342345">
      <w:pPr>
        <w:pStyle w:val="Aufzhlung"/>
        <w:numPr>
          <w:ilvl w:val="0"/>
          <w:numId w:val="25"/>
        </w:numPr>
        <w:jc w:val="both"/>
      </w:pPr>
      <w:r w:rsidRPr="006277A3">
        <w:t>Préparation des affaires à traiter en séance par le biais de dossiers préliminaires et de bases de décision telles que les prises de position des collaborateurs, les informations complémentaires, etc</w:t>
      </w:r>
      <w:r w:rsidR="00B91FDD">
        <w:t>.</w:t>
      </w:r>
    </w:p>
    <w:p w14:paraId="31D960D7" w14:textId="08780A6D" w:rsidR="00331323" w:rsidRPr="006277A3" w:rsidRDefault="00952363" w:rsidP="00342345">
      <w:pPr>
        <w:pStyle w:val="Aufzhlung"/>
        <w:numPr>
          <w:ilvl w:val="0"/>
          <w:numId w:val="25"/>
        </w:numPr>
        <w:jc w:val="both"/>
      </w:pPr>
      <w:r>
        <w:t>Suggestions et recommandations au</w:t>
      </w:r>
      <w:r w:rsidR="00331323" w:rsidRPr="006277A3">
        <w:t xml:space="preserve"> conseil communal lors de sa séance</w:t>
      </w:r>
    </w:p>
    <w:p w14:paraId="7B64DAA3" w14:textId="77777777" w:rsidR="00331323" w:rsidRPr="006277A3" w:rsidRDefault="00331323" w:rsidP="00342345">
      <w:pPr>
        <w:pStyle w:val="Aufzhlung"/>
        <w:numPr>
          <w:ilvl w:val="0"/>
          <w:numId w:val="25"/>
        </w:numPr>
        <w:jc w:val="both"/>
      </w:pPr>
      <w:r w:rsidRPr="006277A3">
        <w:t>Tenue des procès-verbaux et traitement administratif de la séance du conseil communal</w:t>
      </w:r>
    </w:p>
    <w:p w14:paraId="6724AACE" w14:textId="4C7F90AC" w:rsidR="00331323" w:rsidRPr="006277A3" w:rsidRDefault="00331323" w:rsidP="00342345">
      <w:pPr>
        <w:pStyle w:val="Aufzhlung"/>
        <w:numPr>
          <w:ilvl w:val="0"/>
          <w:numId w:val="25"/>
        </w:numPr>
        <w:jc w:val="both"/>
      </w:pPr>
      <w:r w:rsidRPr="006277A3">
        <w:t>Planification et surveillance de l’exécution</w:t>
      </w:r>
    </w:p>
    <w:p w14:paraId="04B989F7" w14:textId="77777777" w:rsidR="00331323" w:rsidRPr="006277A3" w:rsidRDefault="00331323" w:rsidP="00342345">
      <w:pPr>
        <w:pStyle w:val="Aufzhlung"/>
        <w:numPr>
          <w:ilvl w:val="0"/>
          <w:numId w:val="25"/>
        </w:numPr>
        <w:jc w:val="both"/>
        <w:rPr>
          <w:rFonts w:asciiTheme="minorHAnsi" w:hAnsiTheme="minorHAnsi" w:cstheme="minorHAnsi"/>
        </w:rPr>
      </w:pPr>
      <w:r w:rsidRPr="006277A3">
        <w:t>Gestion des dossiers</w:t>
      </w:r>
    </w:p>
    <w:p w14:paraId="5CEE7623" w14:textId="77777777" w:rsidR="00331323" w:rsidRPr="006277A3" w:rsidRDefault="00331323" w:rsidP="00342345">
      <w:pPr>
        <w:spacing w:line="276" w:lineRule="auto"/>
        <w:jc w:val="both"/>
        <w:rPr>
          <w:rFonts w:asciiTheme="minorHAnsi" w:hAnsiTheme="minorHAnsi" w:cstheme="minorHAnsi"/>
        </w:rPr>
      </w:pPr>
    </w:p>
    <w:p w14:paraId="4336F967"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6.3 Assemblée communale</w:t>
      </w:r>
    </w:p>
    <w:p w14:paraId="2F0AB258" w14:textId="02B5C57F" w:rsidR="00331323" w:rsidRPr="006277A3" w:rsidRDefault="00331323" w:rsidP="00342345">
      <w:pPr>
        <w:pStyle w:val="Aufzhlung"/>
        <w:numPr>
          <w:ilvl w:val="0"/>
          <w:numId w:val="25"/>
        </w:numPr>
        <w:jc w:val="both"/>
      </w:pPr>
      <w:r w:rsidRPr="006277A3">
        <w:t xml:space="preserve">Rédaction des rapports </w:t>
      </w:r>
      <w:r w:rsidR="00952363">
        <w:t xml:space="preserve">relatifs aux objets à l’ordre du jour </w:t>
      </w:r>
      <w:r w:rsidRPr="006277A3">
        <w:t xml:space="preserve">à l’attention </w:t>
      </w:r>
      <w:r w:rsidR="00952363">
        <w:t>de la population</w:t>
      </w:r>
      <w:r w:rsidRPr="006277A3">
        <w:t xml:space="preserve"> (brochure)</w:t>
      </w:r>
    </w:p>
    <w:p w14:paraId="4868B036" w14:textId="445B32DA" w:rsidR="00331323" w:rsidRPr="006277A3" w:rsidRDefault="00331323" w:rsidP="00342345">
      <w:pPr>
        <w:pStyle w:val="Aufzhlung"/>
        <w:numPr>
          <w:ilvl w:val="0"/>
          <w:numId w:val="25"/>
        </w:numPr>
        <w:jc w:val="both"/>
      </w:pPr>
      <w:r w:rsidRPr="006277A3">
        <w:t>Rédaction du rapport annuel</w:t>
      </w:r>
    </w:p>
    <w:p w14:paraId="733CE413" w14:textId="77777777" w:rsidR="00331323" w:rsidRPr="006277A3" w:rsidRDefault="00331323" w:rsidP="00342345">
      <w:pPr>
        <w:pStyle w:val="Aufzhlung"/>
        <w:numPr>
          <w:ilvl w:val="0"/>
          <w:numId w:val="25"/>
        </w:numPr>
        <w:jc w:val="both"/>
      </w:pPr>
      <w:r w:rsidRPr="006277A3">
        <w:t>Tenue des procès-verbaux et traitement administratif des décisions de l’assemblée communale/publications</w:t>
      </w:r>
    </w:p>
    <w:p w14:paraId="0206B2A7" w14:textId="54DDFB43" w:rsidR="00331323" w:rsidRPr="006277A3" w:rsidRDefault="00331323" w:rsidP="00342345">
      <w:pPr>
        <w:pStyle w:val="Aufzhlung"/>
        <w:numPr>
          <w:ilvl w:val="0"/>
          <w:numId w:val="25"/>
        </w:numPr>
        <w:jc w:val="both"/>
      </w:pPr>
      <w:r w:rsidRPr="006277A3">
        <w:t>Planification et surveillance de l’exécution</w:t>
      </w:r>
    </w:p>
    <w:p w14:paraId="56006CFC" w14:textId="77777777" w:rsidR="00331323" w:rsidRPr="006277A3" w:rsidRDefault="00331323" w:rsidP="00342345">
      <w:pPr>
        <w:spacing w:line="276" w:lineRule="auto"/>
        <w:jc w:val="both"/>
        <w:rPr>
          <w:rFonts w:asciiTheme="minorHAnsi" w:hAnsiTheme="minorHAnsi" w:cstheme="minorHAnsi"/>
        </w:rPr>
      </w:pPr>
    </w:p>
    <w:p w14:paraId="6961E1DA"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6.4 Relations publiques</w:t>
      </w:r>
    </w:p>
    <w:p w14:paraId="6B226506" w14:textId="2398E915" w:rsidR="00331323" w:rsidRPr="006277A3" w:rsidRDefault="00331323" w:rsidP="00342345">
      <w:pPr>
        <w:pStyle w:val="Aufzhlung"/>
        <w:numPr>
          <w:ilvl w:val="0"/>
          <w:numId w:val="25"/>
        </w:numPr>
        <w:jc w:val="both"/>
      </w:pPr>
      <w:r w:rsidRPr="006277A3">
        <w:t>Personne chargée des médias</w:t>
      </w:r>
    </w:p>
    <w:p w14:paraId="218A888C" w14:textId="77777777" w:rsidR="00331323" w:rsidRPr="006277A3" w:rsidRDefault="00331323" w:rsidP="00342345">
      <w:pPr>
        <w:pStyle w:val="Aufzhlung"/>
        <w:numPr>
          <w:ilvl w:val="0"/>
          <w:numId w:val="25"/>
        </w:numPr>
        <w:jc w:val="both"/>
      </w:pPr>
      <w:r w:rsidRPr="006277A3">
        <w:t>Fonction de médiation entre la population, l’administration et les autorités</w:t>
      </w:r>
    </w:p>
    <w:p w14:paraId="5AA535F4" w14:textId="12664D4B" w:rsidR="00331323" w:rsidRPr="006277A3" w:rsidRDefault="00331323" w:rsidP="00342345">
      <w:pPr>
        <w:pStyle w:val="Aufzhlung"/>
        <w:numPr>
          <w:ilvl w:val="0"/>
          <w:numId w:val="25"/>
        </w:numPr>
        <w:jc w:val="both"/>
      </w:pPr>
      <w:r w:rsidRPr="006277A3">
        <w:t xml:space="preserve">Réponse aux demandes de la population et des médias, le cas échéant en collaboration avec le </w:t>
      </w:r>
      <w:r w:rsidR="00952363" w:rsidRPr="006277A3">
        <w:t xml:space="preserve">personnel spécialisé </w:t>
      </w:r>
      <w:r w:rsidR="00952363">
        <w:t xml:space="preserve">et le </w:t>
      </w:r>
      <w:r w:rsidRPr="006277A3">
        <w:t xml:space="preserve">responsable de secteur </w:t>
      </w:r>
      <w:r w:rsidR="00952363">
        <w:t xml:space="preserve">au sein du </w:t>
      </w:r>
      <w:r w:rsidRPr="006277A3">
        <w:t>Conseil communal</w:t>
      </w:r>
    </w:p>
    <w:p w14:paraId="0F13BC58" w14:textId="77777777" w:rsidR="00331323" w:rsidRPr="006277A3" w:rsidRDefault="00331323" w:rsidP="00342345">
      <w:pPr>
        <w:pStyle w:val="Aufzhlung"/>
        <w:numPr>
          <w:ilvl w:val="0"/>
          <w:numId w:val="25"/>
        </w:numPr>
        <w:jc w:val="both"/>
      </w:pPr>
      <w:r w:rsidRPr="006277A3">
        <w:t>Rédaction des publications officielles</w:t>
      </w:r>
    </w:p>
    <w:p w14:paraId="032D2243" w14:textId="77777777" w:rsidR="00331323" w:rsidRPr="006277A3" w:rsidRDefault="00331323" w:rsidP="00342345">
      <w:pPr>
        <w:spacing w:line="276" w:lineRule="auto"/>
        <w:jc w:val="both"/>
        <w:rPr>
          <w:rFonts w:asciiTheme="minorHAnsi" w:hAnsiTheme="minorHAnsi" w:cstheme="minorHAnsi"/>
        </w:rPr>
      </w:pPr>
    </w:p>
    <w:p w14:paraId="758810D8"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6.5 Assurances</w:t>
      </w:r>
    </w:p>
    <w:p w14:paraId="7FFB2AA0" w14:textId="77777777" w:rsidR="00331323" w:rsidRPr="006277A3" w:rsidRDefault="00331323" w:rsidP="00342345">
      <w:pPr>
        <w:pStyle w:val="Aufzhlung"/>
        <w:numPr>
          <w:ilvl w:val="0"/>
          <w:numId w:val="25"/>
        </w:numPr>
        <w:jc w:val="both"/>
      </w:pPr>
      <w:r w:rsidRPr="006277A3">
        <w:t>Gestion de l’ensemble du portefeuille d’assurances</w:t>
      </w:r>
    </w:p>
    <w:p w14:paraId="619F2C24" w14:textId="79AFE1EA" w:rsidR="00331323" w:rsidRPr="006277A3" w:rsidRDefault="00331323" w:rsidP="00342345">
      <w:pPr>
        <w:pStyle w:val="Aufzhlung"/>
        <w:numPr>
          <w:ilvl w:val="0"/>
          <w:numId w:val="25"/>
        </w:numPr>
        <w:jc w:val="both"/>
      </w:pPr>
      <w:r w:rsidRPr="006277A3">
        <w:t xml:space="preserve">Réception des déclarations de sinistre et </w:t>
      </w:r>
      <w:r w:rsidR="00952363">
        <w:t>annonce</w:t>
      </w:r>
      <w:r w:rsidR="00952363" w:rsidRPr="006277A3">
        <w:t xml:space="preserve"> </w:t>
      </w:r>
      <w:r w:rsidRPr="006277A3">
        <w:t>à l’assurance</w:t>
      </w:r>
    </w:p>
    <w:p w14:paraId="326D5033" w14:textId="77777777" w:rsidR="00331323" w:rsidRPr="006277A3" w:rsidRDefault="00331323" w:rsidP="00342345">
      <w:pPr>
        <w:pStyle w:val="Aufzhlung"/>
        <w:numPr>
          <w:ilvl w:val="0"/>
          <w:numId w:val="25"/>
        </w:numPr>
        <w:jc w:val="both"/>
      </w:pPr>
      <w:r w:rsidRPr="006277A3">
        <w:t>Conclusion et renouvellement de contrats d’assurance</w:t>
      </w:r>
    </w:p>
    <w:p w14:paraId="26AA7651" w14:textId="77777777" w:rsidR="00331323" w:rsidRPr="006277A3" w:rsidRDefault="00331323" w:rsidP="00342345">
      <w:pPr>
        <w:spacing w:line="276" w:lineRule="auto"/>
        <w:jc w:val="both"/>
        <w:rPr>
          <w:rFonts w:asciiTheme="minorHAnsi" w:hAnsiTheme="minorHAnsi" w:cstheme="minorHAnsi"/>
        </w:rPr>
      </w:pPr>
    </w:p>
    <w:p w14:paraId="7489C755" w14:textId="77777777"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6.6 Divers</w:t>
      </w:r>
    </w:p>
    <w:p w14:paraId="64B0F3C6" w14:textId="0FE562B4" w:rsidR="00331323" w:rsidRPr="006277A3" w:rsidRDefault="00331323" w:rsidP="00342345">
      <w:pPr>
        <w:pStyle w:val="Aufzhlung"/>
        <w:numPr>
          <w:ilvl w:val="0"/>
          <w:numId w:val="25"/>
        </w:numPr>
        <w:jc w:val="both"/>
      </w:pPr>
      <w:r w:rsidRPr="006277A3">
        <w:t>Traitement du courrier entrant adressé au « Conseil communal » et aux « Services »</w:t>
      </w:r>
    </w:p>
    <w:p w14:paraId="7384E258" w14:textId="77777777" w:rsidR="00331323" w:rsidRPr="006277A3" w:rsidRDefault="00331323" w:rsidP="00342345">
      <w:pPr>
        <w:pStyle w:val="Aufzhlung"/>
        <w:numPr>
          <w:ilvl w:val="0"/>
          <w:numId w:val="25"/>
        </w:numPr>
        <w:jc w:val="both"/>
      </w:pPr>
      <w:r w:rsidRPr="006277A3">
        <w:t>Organisation des élections et des votations</w:t>
      </w:r>
    </w:p>
    <w:p w14:paraId="4BEC4DFE" w14:textId="604567E3" w:rsidR="00331323" w:rsidRPr="006277A3" w:rsidRDefault="00331323" w:rsidP="00342345">
      <w:pPr>
        <w:pStyle w:val="Aufzhlung"/>
        <w:numPr>
          <w:ilvl w:val="0"/>
          <w:numId w:val="25"/>
        </w:numPr>
        <w:jc w:val="both"/>
      </w:pPr>
      <w:r w:rsidRPr="006277A3">
        <w:t>Responsabilité des archives communales</w:t>
      </w:r>
    </w:p>
    <w:p w14:paraId="4378E536" w14:textId="32668381" w:rsidR="00331323" w:rsidRPr="006277A3" w:rsidRDefault="00331323" w:rsidP="00342345">
      <w:pPr>
        <w:pStyle w:val="Aufzhlung"/>
        <w:numPr>
          <w:ilvl w:val="0"/>
          <w:numId w:val="25"/>
        </w:numPr>
        <w:jc w:val="both"/>
      </w:pPr>
      <w:r w:rsidRPr="006277A3">
        <w:t>Mise à jour des recueils de lois cantonales</w:t>
      </w:r>
    </w:p>
    <w:p w14:paraId="0FFE1D97" w14:textId="6B7ACA59" w:rsidR="00331323" w:rsidRPr="006277A3" w:rsidRDefault="00331323" w:rsidP="00342345">
      <w:pPr>
        <w:pStyle w:val="Aufzhlung"/>
        <w:numPr>
          <w:ilvl w:val="0"/>
          <w:numId w:val="25"/>
        </w:numPr>
        <w:jc w:val="both"/>
      </w:pPr>
      <w:r w:rsidRPr="006277A3">
        <w:t>Certification de signatures et attestations officielles</w:t>
      </w:r>
    </w:p>
    <w:p w14:paraId="22C1DC96" w14:textId="77777777" w:rsidR="00331323" w:rsidRPr="006277A3" w:rsidRDefault="00331323" w:rsidP="00342345">
      <w:pPr>
        <w:pStyle w:val="Aufzhlung"/>
        <w:numPr>
          <w:ilvl w:val="0"/>
          <w:numId w:val="25"/>
        </w:numPr>
        <w:jc w:val="both"/>
      </w:pPr>
      <w:r w:rsidRPr="006277A3">
        <w:t>Contrôle de l’économie et des fonctionnaires</w:t>
      </w:r>
    </w:p>
    <w:p w14:paraId="023818D9" w14:textId="77777777" w:rsidR="00331323" w:rsidRPr="006277A3" w:rsidRDefault="00331323" w:rsidP="00342345">
      <w:pPr>
        <w:pStyle w:val="Aufzhlung"/>
        <w:numPr>
          <w:ilvl w:val="0"/>
          <w:numId w:val="25"/>
        </w:numPr>
        <w:jc w:val="both"/>
      </w:pPr>
      <w:r w:rsidRPr="006277A3">
        <w:t>Mise en œuvre de la loi sur l’hôtellerie-restauration</w:t>
      </w:r>
    </w:p>
    <w:p w14:paraId="3D1DF2B5" w14:textId="77777777" w:rsidR="00331323" w:rsidRPr="006277A3" w:rsidRDefault="00331323" w:rsidP="00342345">
      <w:pPr>
        <w:pStyle w:val="Aufzhlung"/>
        <w:numPr>
          <w:ilvl w:val="0"/>
          <w:numId w:val="25"/>
        </w:numPr>
        <w:jc w:val="both"/>
      </w:pPr>
      <w:r w:rsidRPr="006277A3">
        <w:t>Renseignements téléphoniques et statistiques</w:t>
      </w:r>
    </w:p>
    <w:p w14:paraId="40F4D43C" w14:textId="77777777" w:rsidR="00331323" w:rsidRPr="006277A3" w:rsidRDefault="00331323" w:rsidP="00342345">
      <w:pPr>
        <w:pStyle w:val="Aufzhlung"/>
        <w:numPr>
          <w:ilvl w:val="0"/>
          <w:numId w:val="25"/>
        </w:numPr>
        <w:jc w:val="both"/>
      </w:pPr>
      <w:r w:rsidRPr="006277A3">
        <w:t>Tâches de représentation</w:t>
      </w:r>
    </w:p>
    <w:p w14:paraId="0B7EE169" w14:textId="77777777" w:rsidR="00331323" w:rsidRPr="006277A3" w:rsidRDefault="00331323" w:rsidP="00342345">
      <w:pPr>
        <w:spacing w:line="276" w:lineRule="auto"/>
        <w:jc w:val="both"/>
        <w:rPr>
          <w:rFonts w:asciiTheme="minorHAnsi" w:hAnsiTheme="minorHAnsi" w:cstheme="minorHAnsi"/>
        </w:rPr>
      </w:pPr>
    </w:p>
    <w:p w14:paraId="1D9A23EE" w14:textId="2C7B6508"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 xml:space="preserve">Le titulaire du poste est </w:t>
      </w:r>
      <w:r w:rsidR="00952363">
        <w:rPr>
          <w:rFonts w:asciiTheme="minorHAnsi" w:hAnsiTheme="minorHAnsi"/>
        </w:rPr>
        <w:t>également</w:t>
      </w:r>
      <w:r w:rsidRPr="006277A3">
        <w:rPr>
          <w:rFonts w:asciiTheme="minorHAnsi" w:hAnsiTheme="minorHAnsi"/>
        </w:rPr>
        <w:t xml:space="preserve"> tenu d’exécuter, outre les tâches susmentionnées, des missions selon les instructions de son supérieur, qui font partie intégrante du poste ou qui découlent des nécessités de l’entreprise. Il en va de même pour les </w:t>
      </w:r>
      <w:r w:rsidR="00952363">
        <w:rPr>
          <w:rFonts w:asciiTheme="minorHAnsi" w:hAnsiTheme="minorHAnsi"/>
        </w:rPr>
        <w:t xml:space="preserve">tâches attribuées par les différents </w:t>
      </w:r>
      <w:r w:rsidRPr="006277A3">
        <w:rPr>
          <w:rFonts w:asciiTheme="minorHAnsi" w:hAnsiTheme="minorHAnsi"/>
        </w:rPr>
        <w:t>responsable</w:t>
      </w:r>
      <w:r w:rsidR="00952363">
        <w:rPr>
          <w:rFonts w:asciiTheme="minorHAnsi" w:hAnsiTheme="minorHAnsi"/>
        </w:rPr>
        <w:t>s</w:t>
      </w:r>
      <w:r w:rsidRPr="006277A3">
        <w:rPr>
          <w:rFonts w:asciiTheme="minorHAnsi" w:hAnsiTheme="minorHAnsi"/>
        </w:rPr>
        <w:t xml:space="preserve"> de secteur au</w:t>
      </w:r>
      <w:r w:rsidR="00952363">
        <w:rPr>
          <w:rFonts w:asciiTheme="minorHAnsi" w:hAnsiTheme="minorHAnsi"/>
        </w:rPr>
        <w:t xml:space="preserve"> sein du</w:t>
      </w:r>
      <w:r w:rsidRPr="006277A3">
        <w:rPr>
          <w:rFonts w:asciiTheme="minorHAnsi" w:hAnsiTheme="minorHAnsi"/>
        </w:rPr>
        <w:t xml:space="preserve"> conseil communal.</w:t>
      </w:r>
    </w:p>
    <w:p w14:paraId="3D613070" w14:textId="77777777" w:rsidR="00331323" w:rsidRPr="006277A3" w:rsidRDefault="00331323" w:rsidP="00342345">
      <w:pPr>
        <w:spacing w:line="276" w:lineRule="auto"/>
        <w:jc w:val="both"/>
        <w:rPr>
          <w:rFonts w:asciiTheme="minorHAnsi" w:hAnsiTheme="minorHAnsi" w:cstheme="minorHAnsi"/>
        </w:rPr>
      </w:pPr>
    </w:p>
    <w:p w14:paraId="548BFD65" w14:textId="68AE263E" w:rsidR="00331323" w:rsidRPr="006277A3" w:rsidRDefault="00331323" w:rsidP="00342345">
      <w:pPr>
        <w:spacing w:line="276" w:lineRule="auto"/>
        <w:jc w:val="both"/>
        <w:rPr>
          <w:rFonts w:asciiTheme="minorHAnsi" w:hAnsiTheme="minorHAnsi" w:cstheme="minorHAnsi"/>
          <w:u w:val="single"/>
        </w:rPr>
      </w:pPr>
      <w:r w:rsidRPr="006277A3">
        <w:rPr>
          <w:rFonts w:asciiTheme="minorHAnsi" w:hAnsiTheme="minorHAnsi"/>
          <w:u w:val="single"/>
        </w:rPr>
        <w:t>6.7 Tâches spécifiques</w:t>
      </w:r>
    </w:p>
    <w:p w14:paraId="1984FB30" w14:textId="77777777" w:rsidR="00331323" w:rsidRPr="006277A3" w:rsidRDefault="00331323" w:rsidP="00342345">
      <w:pPr>
        <w:pStyle w:val="Aufzhlung"/>
        <w:numPr>
          <w:ilvl w:val="0"/>
          <w:numId w:val="25"/>
        </w:numPr>
        <w:jc w:val="both"/>
      </w:pPr>
      <w:r w:rsidRPr="006277A3">
        <w:t>Participation et tenue des procès-verbaux dans les commissions et groupes de travail attribués</w:t>
      </w:r>
    </w:p>
    <w:p w14:paraId="1DA51EB5" w14:textId="77777777" w:rsidR="00331323" w:rsidRDefault="00331323" w:rsidP="00342345">
      <w:pPr>
        <w:spacing w:line="276" w:lineRule="auto"/>
        <w:jc w:val="both"/>
        <w:rPr>
          <w:rFonts w:asciiTheme="minorHAnsi" w:hAnsiTheme="minorHAnsi" w:cstheme="minorHAnsi"/>
        </w:rPr>
      </w:pPr>
    </w:p>
    <w:p w14:paraId="558CE423" w14:textId="77777777" w:rsidR="00166823" w:rsidRDefault="00166823" w:rsidP="00342345">
      <w:pPr>
        <w:spacing w:line="276" w:lineRule="auto"/>
        <w:jc w:val="both"/>
        <w:rPr>
          <w:rFonts w:asciiTheme="minorHAnsi" w:hAnsiTheme="minorHAnsi" w:cstheme="minorHAnsi"/>
        </w:rPr>
      </w:pPr>
    </w:p>
    <w:p w14:paraId="6FE3CAF7" w14:textId="77777777" w:rsidR="00166823" w:rsidRPr="006277A3" w:rsidRDefault="00166823" w:rsidP="00342345">
      <w:pPr>
        <w:spacing w:line="276" w:lineRule="auto"/>
        <w:jc w:val="both"/>
        <w:rPr>
          <w:rFonts w:asciiTheme="minorHAnsi" w:hAnsiTheme="minorHAnsi" w:cstheme="minorHAnsi"/>
        </w:rPr>
      </w:pPr>
    </w:p>
    <w:p w14:paraId="3660DF2A" w14:textId="77777777" w:rsidR="00331323"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7. Compétences</w:t>
      </w:r>
    </w:p>
    <w:p w14:paraId="3D5E3057" w14:textId="77777777" w:rsidR="00331323" w:rsidRPr="006277A3" w:rsidRDefault="00331323" w:rsidP="00342345">
      <w:pPr>
        <w:spacing w:line="276" w:lineRule="auto"/>
        <w:jc w:val="both"/>
        <w:rPr>
          <w:rFonts w:asciiTheme="minorHAnsi" w:hAnsiTheme="minorHAnsi" w:cstheme="minorHAnsi"/>
        </w:rPr>
      </w:pPr>
    </w:p>
    <w:p w14:paraId="61714A87" w14:textId="15486514" w:rsidR="00331323" w:rsidRPr="006277A3" w:rsidRDefault="0066261E" w:rsidP="00342345">
      <w:pPr>
        <w:pStyle w:val="Aufzhlung"/>
        <w:numPr>
          <w:ilvl w:val="0"/>
          <w:numId w:val="25"/>
        </w:numPr>
        <w:jc w:val="both"/>
      </w:pPr>
      <w:r>
        <w:t>Les a</w:t>
      </w:r>
      <w:r w:rsidR="00331323" w:rsidRPr="006277A3">
        <w:t xml:space="preserve">cquisitions et dépenses de consommation nécessaires à l’accomplissement des tâches </w:t>
      </w:r>
      <w:r>
        <w:t xml:space="preserve">sont, </w:t>
      </w:r>
      <w:r w:rsidRPr="006277A3">
        <w:t>dans le cadre du budget</w:t>
      </w:r>
      <w:r>
        <w:t>,</w:t>
      </w:r>
      <w:r w:rsidRPr="006277A3">
        <w:t xml:space="preserve"> </w:t>
      </w:r>
      <w:r>
        <w:t>de</w:t>
      </w:r>
      <w:r w:rsidR="00952363" w:rsidRPr="006277A3">
        <w:t xml:space="preserve"> </w:t>
      </w:r>
      <w:r>
        <w:t>la</w:t>
      </w:r>
      <w:r w:rsidRPr="006277A3">
        <w:t xml:space="preserve"> </w:t>
      </w:r>
      <w:r w:rsidR="00331323" w:rsidRPr="006277A3">
        <w:t>propre compétence</w:t>
      </w:r>
      <w:r>
        <w:t xml:space="preserve"> du titulaire du poste</w:t>
      </w:r>
      <w:r w:rsidR="00952363">
        <w:t>.</w:t>
      </w:r>
      <w:r w:rsidR="00331323" w:rsidRPr="006277A3">
        <w:t xml:space="preserve"> </w:t>
      </w:r>
      <w:r w:rsidR="00952363">
        <w:t>Requête</w:t>
      </w:r>
      <w:r w:rsidR="00331323" w:rsidRPr="006277A3">
        <w:t xml:space="preserve"> au conseil municipal pour toutes les autres dépenses</w:t>
      </w:r>
    </w:p>
    <w:p w14:paraId="5244FD7A" w14:textId="155A6A57" w:rsidR="00331323" w:rsidRPr="006277A3" w:rsidRDefault="00952363" w:rsidP="00342345">
      <w:pPr>
        <w:widowControl/>
        <w:numPr>
          <w:ilvl w:val="0"/>
          <w:numId w:val="27"/>
        </w:numPr>
        <w:spacing w:line="276" w:lineRule="auto"/>
        <w:jc w:val="both"/>
        <w:textAlignment w:val="auto"/>
        <w:rPr>
          <w:rFonts w:asciiTheme="minorHAnsi" w:hAnsiTheme="minorHAnsi" w:cstheme="minorHAnsi"/>
        </w:rPr>
      </w:pPr>
      <w:r>
        <w:rPr>
          <w:rFonts w:asciiTheme="minorHAnsi" w:hAnsiTheme="minorHAnsi"/>
        </w:rPr>
        <w:t>Compétence</w:t>
      </w:r>
      <w:r w:rsidRPr="006277A3">
        <w:rPr>
          <w:rFonts w:asciiTheme="minorHAnsi" w:hAnsiTheme="minorHAnsi"/>
        </w:rPr>
        <w:t xml:space="preserve"> </w:t>
      </w:r>
      <w:r w:rsidR="00331323" w:rsidRPr="006277A3">
        <w:rPr>
          <w:rFonts w:asciiTheme="minorHAnsi" w:hAnsiTheme="minorHAnsi"/>
        </w:rPr>
        <w:t>d’instruction au personnel</w:t>
      </w:r>
    </w:p>
    <w:p w14:paraId="3BBD0265" w14:textId="77693318" w:rsidR="00331323" w:rsidRPr="006277A3" w:rsidRDefault="00331323" w:rsidP="00342345">
      <w:pPr>
        <w:pStyle w:val="Aufzhlung"/>
        <w:numPr>
          <w:ilvl w:val="0"/>
          <w:numId w:val="25"/>
        </w:numPr>
      </w:pPr>
      <w:r w:rsidRPr="006277A3">
        <w:t>Droit de signature</w:t>
      </w:r>
      <w:r w:rsidRPr="006277A3">
        <w:br/>
        <w:t xml:space="preserve">a) Signature collective avec le </w:t>
      </w:r>
      <w:r w:rsidR="00B43158">
        <w:t>président/</w:t>
      </w:r>
      <w:r w:rsidRPr="006277A3">
        <w:t>maire pour les compétences du conseil communal</w:t>
      </w:r>
      <w:r w:rsidRPr="006277A3">
        <w:br/>
        <w:t>b) Signature individuelle pour le reste de la correspondance</w:t>
      </w:r>
    </w:p>
    <w:p w14:paraId="67B2D1E8" w14:textId="70395A02"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r>
      <w:r w:rsidRPr="006277A3">
        <w:rPr>
          <w:rFonts w:asciiTheme="minorHAnsi" w:hAnsiTheme="minorHAnsi" w:cstheme="minorHAnsi"/>
        </w:rPr>
        <w:instrText xml:space="preserve">  </w:instrText>
      </w:r>
      <w:r w:rsidRPr="006277A3">
        <w:rPr>
          <w:rFonts w:asciiTheme="minorHAnsi" w:hAnsiTheme="minorHAnsi" w:cstheme="minorHAnsi"/>
        </w:rPr>
        <w:fldChar w:fldCharType="end"/>
      </w:r>
    </w:p>
    <w:p w14:paraId="522B9D2D" w14:textId="03B5578D" w:rsidR="00331323" w:rsidRPr="006277A3" w:rsidRDefault="00331323" w:rsidP="00342345">
      <w:pPr>
        <w:shd w:val="pct10" w:color="auto" w:fill="auto"/>
        <w:jc w:val="both"/>
        <w:rPr>
          <w:rFonts w:asciiTheme="minorHAnsi" w:hAnsiTheme="minorHAnsi" w:cstheme="minorHAnsi"/>
          <w:b/>
        </w:rPr>
      </w:pPr>
      <w:r w:rsidRPr="006277A3">
        <w:rPr>
          <w:rFonts w:asciiTheme="minorHAnsi" w:hAnsiTheme="minorHAnsi"/>
          <w:b/>
        </w:rPr>
        <w:t>8. Profil requis</w:t>
      </w:r>
    </w:p>
    <w:p w14:paraId="6E39B6C3" w14:textId="77777777" w:rsidR="00331323" w:rsidRPr="006277A3" w:rsidRDefault="00331323" w:rsidP="00342345">
      <w:pPr>
        <w:spacing w:line="276" w:lineRule="auto"/>
        <w:jc w:val="both"/>
        <w:rPr>
          <w:rFonts w:asciiTheme="minorHAnsi" w:hAnsiTheme="minorHAnsi" w:cstheme="minorHAnsi"/>
        </w:rPr>
      </w:pPr>
    </w:p>
    <w:p w14:paraId="37255ADD" w14:textId="554455AD" w:rsidR="00331323" w:rsidRPr="006277A3" w:rsidRDefault="00331323" w:rsidP="00342345">
      <w:pPr>
        <w:pStyle w:val="Aufzhlung"/>
        <w:numPr>
          <w:ilvl w:val="0"/>
          <w:numId w:val="25"/>
        </w:numPr>
        <w:jc w:val="both"/>
      </w:pPr>
      <w:r w:rsidRPr="006277A3">
        <w:t>Formation commerciale de base achevée et solide formation continue</w:t>
      </w:r>
      <w:r w:rsidRPr="006277A3">
        <w:fldChar w:fldCharType="begin"/>
      </w:r>
      <w:r w:rsidRPr="006277A3">
        <w:instrText xml:space="preserve">  </w:instrText>
      </w:r>
      <w:r w:rsidRPr="006277A3">
        <w:fldChar w:fldCharType="end"/>
      </w:r>
    </w:p>
    <w:p w14:paraId="2F1BAC39" w14:textId="3206FADC" w:rsidR="00331323" w:rsidRPr="006277A3" w:rsidRDefault="00331323" w:rsidP="00342345">
      <w:pPr>
        <w:pStyle w:val="Aufzhlung"/>
        <w:numPr>
          <w:ilvl w:val="0"/>
          <w:numId w:val="25"/>
        </w:numPr>
        <w:jc w:val="both"/>
      </w:pPr>
      <w:r w:rsidRPr="006277A3">
        <w:t>Bonne connaissance du droit public et du droit privé de l’organisation administrative</w:t>
      </w:r>
    </w:p>
    <w:p w14:paraId="53AADBAD" w14:textId="77777777" w:rsidR="00331323" w:rsidRPr="006277A3" w:rsidRDefault="00331323" w:rsidP="00342345">
      <w:pPr>
        <w:pStyle w:val="Aufzhlung"/>
        <w:numPr>
          <w:ilvl w:val="0"/>
          <w:numId w:val="25"/>
        </w:numPr>
        <w:jc w:val="both"/>
      </w:pPr>
      <w:r w:rsidRPr="006277A3">
        <w:t>Diplôme de cadre en administration communale</w:t>
      </w:r>
    </w:p>
    <w:p w14:paraId="5CBA54F0" w14:textId="77777777" w:rsidR="00331323" w:rsidRPr="006277A3" w:rsidRDefault="00331323" w:rsidP="00342345">
      <w:pPr>
        <w:pStyle w:val="Aufzhlung"/>
        <w:numPr>
          <w:ilvl w:val="0"/>
          <w:numId w:val="25"/>
        </w:numPr>
        <w:jc w:val="both"/>
      </w:pPr>
      <w:r w:rsidRPr="006277A3">
        <w:t>Personnalité intègre, dotée d’excellentes qualités de leadership</w:t>
      </w:r>
    </w:p>
    <w:p w14:paraId="735953E6" w14:textId="77777777" w:rsidR="00331323" w:rsidRPr="006277A3" w:rsidRDefault="00331323" w:rsidP="00342345">
      <w:pPr>
        <w:pStyle w:val="Aufzhlung"/>
        <w:numPr>
          <w:ilvl w:val="0"/>
          <w:numId w:val="25"/>
        </w:numPr>
        <w:jc w:val="both"/>
      </w:pPr>
      <w:r w:rsidRPr="006277A3">
        <w:t>Aisance à l’oral et à l’écrit</w:t>
      </w:r>
    </w:p>
    <w:p w14:paraId="44F4A128" w14:textId="77777777" w:rsidR="00331323" w:rsidRPr="006277A3" w:rsidRDefault="00331323" w:rsidP="00342345">
      <w:pPr>
        <w:spacing w:line="276" w:lineRule="auto"/>
        <w:jc w:val="both"/>
        <w:rPr>
          <w:rFonts w:asciiTheme="minorHAnsi" w:hAnsiTheme="minorHAnsi" w:cstheme="minorHAnsi"/>
        </w:rPr>
      </w:pPr>
    </w:p>
    <w:p w14:paraId="77D74615" w14:textId="77777777" w:rsidR="00331323"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10. Documents à joindre</w:t>
      </w:r>
    </w:p>
    <w:p w14:paraId="18A88992" w14:textId="77777777" w:rsidR="00331323" w:rsidRPr="006277A3" w:rsidRDefault="00331323" w:rsidP="00342345">
      <w:pPr>
        <w:spacing w:line="276" w:lineRule="auto"/>
        <w:jc w:val="both"/>
        <w:rPr>
          <w:rFonts w:asciiTheme="minorHAnsi" w:hAnsiTheme="minorHAnsi" w:cstheme="minorHAnsi"/>
        </w:rPr>
      </w:pPr>
    </w:p>
    <w:p w14:paraId="14B255EC"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2"/>
            <w:enabled/>
            <w:calcOnExit w:val="0"/>
            <w:checkBox>
              <w:sizeAuto/>
              <w:default w:val="1"/>
            </w:checkBox>
          </w:ffData>
        </w:fldChar>
      </w:r>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r w:rsidRPr="006277A3">
        <w:rPr>
          <w:rFonts w:asciiTheme="minorHAnsi" w:hAnsiTheme="minorHAnsi"/>
        </w:rPr>
        <w:t xml:space="preserve"> Règlement du personnel</w:t>
      </w:r>
    </w:p>
    <w:p w14:paraId="1896F4D6"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6"/>
            <w:enabled/>
            <w:calcOnExit w:val="0"/>
            <w:checkBox>
              <w:sizeAuto/>
              <w:default w:val="1"/>
            </w:checkBox>
          </w:ffData>
        </w:fldChar>
      </w:r>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r w:rsidRPr="006277A3">
        <w:rPr>
          <w:rFonts w:asciiTheme="minorHAnsi" w:hAnsiTheme="minorHAnsi"/>
        </w:rPr>
        <w:t xml:space="preserve"> Charte</w:t>
      </w:r>
    </w:p>
    <w:p w14:paraId="723B6EC3" w14:textId="1F460EBE" w:rsidR="00331323" w:rsidRPr="006277A3" w:rsidRDefault="00BA4B0D"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1"/>
            <w:enabled/>
            <w:calcOnExit w:val="0"/>
            <w:checkBox>
              <w:sizeAuto/>
              <w:default w:val="1"/>
            </w:checkBox>
          </w:ffData>
        </w:fldChar>
      </w:r>
      <w:bookmarkStart w:id="5" w:name="Kontrollkästchen1"/>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bookmarkEnd w:id="5"/>
      <w:r w:rsidRPr="006277A3">
        <w:rPr>
          <w:rFonts w:asciiTheme="minorHAnsi" w:hAnsiTheme="minorHAnsi"/>
        </w:rPr>
        <w:t xml:space="preserve"> Contrat de travail</w:t>
      </w:r>
      <w:r w:rsidR="00331323" w:rsidRPr="006277A3">
        <w:rPr>
          <w:rFonts w:asciiTheme="minorHAnsi" w:hAnsiTheme="minorHAnsi" w:cstheme="minorHAnsi"/>
        </w:rPr>
        <w:fldChar w:fldCharType="begin"/>
      </w:r>
      <w:r w:rsidR="00331323" w:rsidRPr="006277A3">
        <w:rPr>
          <w:rFonts w:asciiTheme="minorHAnsi" w:hAnsiTheme="minorHAnsi" w:cstheme="minorHAnsi"/>
        </w:rPr>
        <w:instrText xml:space="preserve">  </w:instrText>
      </w:r>
      <w:r w:rsidR="00331323" w:rsidRPr="006277A3">
        <w:rPr>
          <w:rFonts w:asciiTheme="minorHAnsi" w:hAnsiTheme="minorHAnsi" w:cstheme="minorHAnsi"/>
        </w:rPr>
        <w:fldChar w:fldCharType="end"/>
      </w:r>
    </w:p>
    <w:p w14:paraId="6D151171" w14:textId="6DACD392" w:rsidR="00331323" w:rsidRPr="006277A3" w:rsidRDefault="00BA4B0D"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3"/>
            <w:enabled/>
            <w:calcOnExit w:val="0"/>
            <w:checkBox>
              <w:sizeAuto/>
              <w:default w:val="1"/>
            </w:checkBox>
          </w:ffData>
        </w:fldChar>
      </w:r>
      <w:bookmarkStart w:id="6" w:name="Kontrollkästchen3"/>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bookmarkEnd w:id="6"/>
      <w:r w:rsidRPr="006277A3">
        <w:rPr>
          <w:rFonts w:asciiTheme="minorHAnsi" w:hAnsiTheme="minorHAnsi"/>
        </w:rPr>
        <w:t xml:space="preserve"> Cahiers des charges</w:t>
      </w:r>
    </w:p>
    <w:p w14:paraId="5C4B1DC0" w14:textId="59A6C1EC" w:rsidR="00331323" w:rsidRPr="006277A3" w:rsidRDefault="00BA4B0D" w:rsidP="00342345">
      <w:pPr>
        <w:spacing w:line="276" w:lineRule="auto"/>
        <w:jc w:val="both"/>
        <w:rPr>
          <w:rFonts w:asciiTheme="minorHAnsi" w:hAnsiTheme="minorHAnsi" w:cstheme="minorHAnsi"/>
        </w:rPr>
      </w:pPr>
      <w:r w:rsidRPr="006277A3">
        <w:rPr>
          <w:rFonts w:asciiTheme="minorHAnsi" w:hAnsiTheme="minorHAnsi" w:cstheme="minorHAnsi"/>
        </w:rPr>
        <w:fldChar w:fldCharType="begin">
          <w:ffData>
            <w:name w:val="Kontrollkästchen4"/>
            <w:enabled/>
            <w:calcOnExit w:val="0"/>
            <w:checkBox>
              <w:sizeAuto/>
              <w:default w:val="1"/>
            </w:checkBox>
          </w:ffData>
        </w:fldChar>
      </w:r>
      <w:bookmarkStart w:id="7" w:name="Kontrollkästchen4"/>
      <w:r w:rsidRPr="006277A3">
        <w:rPr>
          <w:rFonts w:asciiTheme="minorHAnsi" w:hAnsiTheme="minorHAnsi" w:cstheme="minorHAnsi"/>
        </w:rPr>
        <w:instrText xml:space="preserve"> FORMCHECKBOX </w:instrText>
      </w:r>
      <w:r w:rsidR="003F6947">
        <w:rPr>
          <w:rFonts w:asciiTheme="minorHAnsi" w:hAnsiTheme="minorHAnsi" w:cstheme="minorHAnsi"/>
        </w:rPr>
      </w:r>
      <w:r w:rsidR="003F6947">
        <w:rPr>
          <w:rFonts w:asciiTheme="minorHAnsi" w:hAnsiTheme="minorHAnsi" w:cstheme="minorHAnsi"/>
        </w:rPr>
        <w:fldChar w:fldCharType="separate"/>
      </w:r>
      <w:r w:rsidRPr="006277A3">
        <w:rPr>
          <w:rFonts w:asciiTheme="minorHAnsi" w:hAnsiTheme="minorHAnsi" w:cstheme="minorHAnsi"/>
        </w:rPr>
        <w:fldChar w:fldCharType="end"/>
      </w:r>
      <w:bookmarkEnd w:id="7"/>
      <w:r w:rsidRPr="006277A3">
        <w:rPr>
          <w:rFonts w:asciiTheme="minorHAnsi" w:hAnsiTheme="minorHAnsi"/>
        </w:rPr>
        <w:t xml:space="preserve"> Instructions de travail</w:t>
      </w:r>
    </w:p>
    <w:p w14:paraId="48C138C6" w14:textId="6371C363" w:rsidR="00331323" w:rsidRPr="006277A3" w:rsidRDefault="00331323" w:rsidP="00342345">
      <w:pPr>
        <w:widowControl/>
        <w:overflowPunct/>
        <w:autoSpaceDE/>
        <w:autoSpaceDN/>
        <w:adjustRightInd/>
        <w:spacing w:after="200" w:line="276" w:lineRule="auto"/>
        <w:jc w:val="both"/>
        <w:textAlignment w:val="auto"/>
        <w:rPr>
          <w:rFonts w:asciiTheme="minorHAnsi" w:hAnsiTheme="minorHAnsi" w:cstheme="minorHAnsi"/>
        </w:rPr>
      </w:pPr>
      <w:r w:rsidRPr="006277A3">
        <w:br w:type="page"/>
      </w:r>
    </w:p>
    <w:p w14:paraId="37ABDE98" w14:textId="77777777" w:rsidR="00331323" w:rsidRPr="006277A3" w:rsidRDefault="00331323" w:rsidP="00342345">
      <w:pPr>
        <w:shd w:val="pct10" w:color="auto" w:fill="auto"/>
        <w:spacing w:line="276" w:lineRule="auto"/>
        <w:jc w:val="both"/>
        <w:rPr>
          <w:rFonts w:asciiTheme="minorHAnsi" w:hAnsiTheme="minorHAnsi" w:cstheme="minorHAnsi"/>
          <w:b/>
        </w:rPr>
      </w:pPr>
      <w:r w:rsidRPr="006277A3">
        <w:rPr>
          <w:rFonts w:asciiTheme="minorHAnsi" w:hAnsiTheme="minorHAnsi"/>
          <w:b/>
        </w:rPr>
        <w:t>11. Modification du descriptif du poste</w:t>
      </w:r>
    </w:p>
    <w:p w14:paraId="57873ED1" w14:textId="77777777" w:rsidR="00331323" w:rsidRPr="006277A3" w:rsidRDefault="00331323" w:rsidP="00342345">
      <w:pPr>
        <w:spacing w:line="276" w:lineRule="auto"/>
        <w:jc w:val="both"/>
        <w:rPr>
          <w:rFonts w:asciiTheme="minorHAnsi" w:hAnsiTheme="minorHAnsi" w:cstheme="minorHAnsi"/>
        </w:rPr>
      </w:pPr>
    </w:p>
    <w:p w14:paraId="7A81AA58" w14:textId="77777777"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L’utilité et la capacité de coordination de ce descriptif de poste sont vérifiées périodiquement.</w:t>
      </w:r>
    </w:p>
    <w:p w14:paraId="5B70EAAD" w14:textId="77777777" w:rsidR="00331323" w:rsidRPr="006277A3" w:rsidRDefault="00331323" w:rsidP="00342345">
      <w:pPr>
        <w:spacing w:line="276" w:lineRule="auto"/>
        <w:jc w:val="both"/>
        <w:rPr>
          <w:rFonts w:asciiTheme="minorHAnsi" w:hAnsiTheme="minorHAnsi" w:cstheme="minorHAnsi"/>
        </w:rPr>
      </w:pPr>
    </w:p>
    <w:p w14:paraId="15E7E0AB" w14:textId="136942BF" w:rsidR="00331323" w:rsidRPr="006277A3" w:rsidRDefault="00331323" w:rsidP="00342345">
      <w:pPr>
        <w:spacing w:line="276" w:lineRule="auto"/>
        <w:jc w:val="both"/>
        <w:rPr>
          <w:rFonts w:asciiTheme="minorHAnsi" w:hAnsiTheme="minorHAnsi" w:cstheme="minorHAnsi"/>
        </w:rPr>
      </w:pPr>
      <w:r w:rsidRPr="006277A3">
        <w:rPr>
          <w:rFonts w:asciiTheme="minorHAnsi" w:hAnsiTheme="minorHAnsi"/>
        </w:rPr>
        <w:t>Des modifications peuvent être apportées par le conseil communal, avec droit de regard du titulaire du poste.</w:t>
      </w:r>
    </w:p>
    <w:p w14:paraId="2B4F6C13" w14:textId="77777777" w:rsidR="00331323" w:rsidRPr="006277A3" w:rsidRDefault="00331323" w:rsidP="00342345">
      <w:pPr>
        <w:jc w:val="both"/>
        <w:rPr>
          <w:rFonts w:asciiTheme="minorHAnsi" w:hAnsiTheme="minorHAnsi" w:cstheme="minorHAnsi"/>
        </w:rPr>
      </w:pPr>
    </w:p>
    <w:p w14:paraId="20F1E800" w14:textId="57E10CED" w:rsidR="00331323" w:rsidRPr="006277A3" w:rsidRDefault="00331323" w:rsidP="00342345">
      <w:pPr>
        <w:jc w:val="both"/>
        <w:rPr>
          <w:rFonts w:asciiTheme="minorHAnsi" w:hAnsiTheme="minorHAnsi" w:cstheme="minorHAnsi"/>
        </w:rPr>
      </w:pPr>
      <w:r w:rsidRPr="006277A3">
        <w:rPr>
          <w:rFonts w:asciiTheme="minorHAnsi" w:hAnsiTheme="minorHAnsi"/>
        </w:rPr>
        <w:t>Lieu, date</w:t>
      </w:r>
    </w:p>
    <w:p w14:paraId="7B5E0C55" w14:textId="77777777" w:rsidR="00331323" w:rsidRPr="006277A3" w:rsidRDefault="00331323" w:rsidP="00342345">
      <w:pPr>
        <w:jc w:val="both"/>
        <w:rPr>
          <w:rFonts w:asciiTheme="minorHAnsi" w:hAnsiTheme="minorHAnsi" w:cstheme="minorHAnsi"/>
        </w:rPr>
      </w:pPr>
    </w:p>
    <w:tbl>
      <w:tblPr>
        <w:tblW w:w="0" w:type="auto"/>
        <w:tblLayout w:type="fixed"/>
        <w:tblCellMar>
          <w:left w:w="70" w:type="dxa"/>
          <w:right w:w="70" w:type="dxa"/>
        </w:tblCellMar>
        <w:tblLook w:val="04A0" w:firstRow="1" w:lastRow="0" w:firstColumn="1" w:lastColumn="0" w:noHBand="0" w:noVBand="1"/>
      </w:tblPr>
      <w:tblGrid>
        <w:gridCol w:w="4605"/>
        <w:gridCol w:w="4605"/>
      </w:tblGrid>
      <w:tr w:rsidR="00331323" w:rsidRPr="006277A3" w14:paraId="0F1DD27B" w14:textId="77777777" w:rsidTr="000E372C">
        <w:tc>
          <w:tcPr>
            <w:tcW w:w="4605" w:type="dxa"/>
          </w:tcPr>
          <w:p w14:paraId="620C0BE4" w14:textId="4E53B998" w:rsidR="00331323" w:rsidRPr="006277A3" w:rsidRDefault="00331323" w:rsidP="00342345">
            <w:pPr>
              <w:jc w:val="both"/>
              <w:rPr>
                <w:rFonts w:asciiTheme="minorHAnsi" w:hAnsiTheme="minorHAnsi" w:cstheme="minorHAnsi"/>
              </w:rPr>
            </w:pPr>
            <w:r w:rsidRPr="006277A3">
              <w:rPr>
                <w:rFonts w:asciiTheme="minorHAnsi" w:hAnsiTheme="minorHAnsi"/>
              </w:rPr>
              <w:t>Le titulaire du poste :</w:t>
            </w:r>
          </w:p>
        </w:tc>
        <w:tc>
          <w:tcPr>
            <w:tcW w:w="4605" w:type="dxa"/>
          </w:tcPr>
          <w:p w14:paraId="03312324" w14:textId="77777777" w:rsidR="00331323" w:rsidRPr="006277A3" w:rsidRDefault="00331323" w:rsidP="00342345">
            <w:pPr>
              <w:jc w:val="both"/>
              <w:rPr>
                <w:rFonts w:asciiTheme="minorHAnsi" w:hAnsiTheme="minorHAnsi" w:cstheme="minorHAnsi"/>
              </w:rPr>
            </w:pPr>
            <w:r w:rsidRPr="006277A3">
              <w:rPr>
                <w:rFonts w:asciiTheme="minorHAnsi" w:hAnsiTheme="minorHAnsi"/>
              </w:rPr>
              <w:t>L’employeur :</w:t>
            </w:r>
          </w:p>
        </w:tc>
      </w:tr>
    </w:tbl>
    <w:p w14:paraId="06206738" w14:textId="77777777" w:rsidR="00331323" w:rsidRPr="006277A3" w:rsidRDefault="00331323" w:rsidP="00342345">
      <w:pPr>
        <w:jc w:val="both"/>
        <w:rPr>
          <w:rFonts w:asciiTheme="minorHAnsi" w:hAnsiTheme="minorHAnsi" w:cstheme="minorHAnsi"/>
        </w:rPr>
      </w:pPr>
    </w:p>
    <w:p w14:paraId="2424921B" w14:textId="48AE3650" w:rsidR="00331323" w:rsidRPr="006277A3" w:rsidRDefault="00331323" w:rsidP="00342345">
      <w:pPr>
        <w:ind w:left="4248" w:firstLine="430"/>
        <w:jc w:val="both"/>
        <w:rPr>
          <w:rFonts w:asciiTheme="minorHAnsi" w:hAnsiTheme="minorHAnsi" w:cstheme="minorHAnsi"/>
          <w:b/>
        </w:rPr>
      </w:pPr>
      <w:r w:rsidRPr="006277A3">
        <w:rPr>
          <w:rFonts w:asciiTheme="minorHAnsi" w:hAnsiTheme="minorHAnsi"/>
          <w:b/>
        </w:rPr>
        <w:t>CONSEIL COMMUNAL</w:t>
      </w:r>
    </w:p>
    <w:p w14:paraId="2A05E995" w14:textId="6C2A0C48" w:rsidR="00331323" w:rsidRPr="006277A3" w:rsidRDefault="00331323" w:rsidP="00342345">
      <w:pPr>
        <w:ind w:left="4248" w:firstLine="430"/>
        <w:jc w:val="both"/>
        <w:rPr>
          <w:rFonts w:asciiTheme="minorHAnsi" w:hAnsiTheme="minorHAnsi" w:cstheme="minorHAnsi"/>
        </w:rPr>
      </w:pPr>
      <w:r w:rsidRPr="006277A3">
        <w:rPr>
          <w:rFonts w:asciiTheme="minorHAnsi" w:hAnsiTheme="minorHAnsi"/>
        </w:rPr>
        <w:t xml:space="preserve">Le </w:t>
      </w:r>
      <w:r w:rsidR="00701248">
        <w:rPr>
          <w:rFonts w:asciiTheme="minorHAnsi" w:hAnsiTheme="minorHAnsi"/>
        </w:rPr>
        <w:t>président/</w:t>
      </w:r>
      <w:r w:rsidRPr="006277A3">
        <w:rPr>
          <w:rFonts w:asciiTheme="minorHAnsi" w:hAnsiTheme="minorHAnsi"/>
        </w:rPr>
        <w:t>maire :</w:t>
      </w:r>
    </w:p>
    <w:p w14:paraId="3FDEAF74" w14:textId="77777777" w:rsidR="00331323" w:rsidRPr="006277A3" w:rsidRDefault="00331323" w:rsidP="00342345">
      <w:pPr>
        <w:jc w:val="both"/>
        <w:rPr>
          <w:rFonts w:asciiTheme="minorHAnsi" w:hAnsiTheme="minorHAnsi" w:cstheme="minorHAnsi"/>
        </w:rPr>
      </w:pPr>
    </w:p>
    <w:p w14:paraId="5CFDC311" w14:textId="77777777" w:rsidR="00331323" w:rsidRPr="006277A3" w:rsidRDefault="00331323" w:rsidP="00342345">
      <w:pPr>
        <w:jc w:val="both"/>
        <w:rPr>
          <w:rFonts w:asciiTheme="minorHAnsi" w:hAnsiTheme="minorHAnsi" w:cstheme="minorHAnsi"/>
        </w:rPr>
      </w:pPr>
    </w:p>
    <w:p w14:paraId="0E31396C" w14:textId="77777777" w:rsidR="00331323" w:rsidRPr="006277A3" w:rsidRDefault="00331323" w:rsidP="00342345">
      <w:pPr>
        <w:jc w:val="both"/>
        <w:rPr>
          <w:rFonts w:asciiTheme="minorHAnsi" w:hAnsiTheme="minorHAnsi" w:cstheme="minorHAnsi"/>
        </w:rPr>
      </w:pPr>
    </w:p>
    <w:p w14:paraId="11749A56" w14:textId="15B0E0B6" w:rsidR="00331323" w:rsidRPr="006277A3" w:rsidRDefault="00331323" w:rsidP="00342345">
      <w:pPr>
        <w:tabs>
          <w:tab w:val="left" w:pos="4678"/>
        </w:tabs>
        <w:jc w:val="both"/>
        <w:rPr>
          <w:rFonts w:asciiTheme="minorHAnsi" w:hAnsiTheme="minorHAnsi" w:cstheme="minorHAnsi"/>
        </w:rPr>
      </w:pPr>
      <w:r w:rsidRPr="006277A3">
        <w:rPr>
          <w:rFonts w:asciiTheme="minorHAnsi" w:hAnsiTheme="minorHAnsi"/>
        </w:rPr>
        <w:tab/>
        <w:t>Le secrétaire communal :</w:t>
      </w:r>
    </w:p>
    <w:bookmarkEnd w:id="1"/>
    <w:p w14:paraId="2C725BA7" w14:textId="77777777" w:rsidR="00331323" w:rsidRPr="006277A3" w:rsidRDefault="00331323" w:rsidP="00342345">
      <w:pPr>
        <w:widowControl/>
        <w:overflowPunct/>
        <w:autoSpaceDE/>
        <w:autoSpaceDN/>
        <w:adjustRightInd/>
        <w:spacing w:after="200" w:line="276" w:lineRule="auto"/>
        <w:jc w:val="both"/>
        <w:textAlignment w:val="auto"/>
        <w:rPr>
          <w:rFonts w:asciiTheme="minorHAnsi" w:hAnsiTheme="minorHAnsi" w:cstheme="minorHAnsi"/>
        </w:rPr>
      </w:pPr>
    </w:p>
    <w:sectPr w:rsidR="00331323" w:rsidRPr="006277A3" w:rsidSect="0024762B">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4BB4F" w14:textId="77777777" w:rsidR="005E6B1D" w:rsidRDefault="005E6B1D" w:rsidP="005F2991">
      <w:r>
        <w:separator/>
      </w:r>
    </w:p>
  </w:endnote>
  <w:endnote w:type="continuationSeparator" w:id="0">
    <w:p w14:paraId="179C92C6" w14:textId="77777777" w:rsidR="005E6B1D" w:rsidRDefault="005E6B1D"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FC47B" w14:textId="77777777" w:rsidR="0024762B" w:rsidRDefault="0024762B" w:rsidP="0024762B">
    <w:pPr>
      <w:pStyle w:val="Pieddepage"/>
    </w:pPr>
    <w:r>
      <w:t>Employée de commerce CFC/Employé de commerce CFC </w:t>
    </w:r>
    <w:proofErr w:type="spellStart"/>
    <w:r>
      <w:t>FIEn</w:t>
    </w:r>
    <w:proofErr w:type="spellEnd"/>
  </w:p>
  <w:p w14:paraId="07E19241" w14:textId="79B786E6" w:rsidR="0024762B" w:rsidRPr="00FE1968" w:rsidRDefault="00014A26" w:rsidP="0024762B">
    <w:pPr>
      <w:pStyle w:val="Pieddepage"/>
      <w:rPr>
        <w:lang w:val="de-CH"/>
      </w:rPr>
    </w:pPr>
    <w:r w:rsidRPr="00FE1968">
      <w:rPr>
        <w:lang w:val="de-CH"/>
      </w:rPr>
      <w:t xml:space="preserve">© Branche « Öffentliche Verwaltung/Administration publique/Amministrazione pubblica »     </w:t>
    </w:r>
    <w:r w:rsidRPr="00FE1968">
      <w:rPr>
        <w:lang w:val="de-CH"/>
      </w:rPr>
      <w:tab/>
      <w:t>Page </w:t>
    </w:r>
    <w:r w:rsidR="0024762B">
      <w:fldChar w:fldCharType="begin"/>
    </w:r>
    <w:r w:rsidR="0024762B" w:rsidRPr="00FE1968">
      <w:rPr>
        <w:lang w:val="de-CH"/>
      </w:rPr>
      <w:instrText>PAGE   \* MERGEFORMAT</w:instrText>
    </w:r>
    <w:r w:rsidR="0024762B">
      <w:fldChar w:fldCharType="separate"/>
    </w:r>
    <w:r w:rsidR="00BA4B0D" w:rsidRPr="00FE1968">
      <w:rPr>
        <w:lang w:val="de-CH"/>
      </w:rPr>
      <w:t>2</w:t>
    </w:r>
    <w:r w:rsidR="0024762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E272A" w14:textId="77777777" w:rsidR="001D5E79" w:rsidRPr="00FE1968" w:rsidRDefault="00C53A6B" w:rsidP="00C013DE">
    <w:pPr>
      <w:pStyle w:val="Pieddepage"/>
      <w:rPr>
        <w:sz w:val="16"/>
        <w:lang w:val="de-CH"/>
      </w:rPr>
    </w:pPr>
    <w:r w:rsidRPr="00FE1968">
      <w:rPr>
        <w:sz w:val="16"/>
        <w:lang w:val="de-CH"/>
      </w:rPr>
      <w:t>00_00</w:t>
    </w:r>
    <w:r w:rsidRPr="00FE1968">
      <w:rPr>
        <w:sz w:val="16"/>
        <w:lang w:val="de-CH"/>
      </w:rPr>
      <w:tab/>
      <w:t>Branche Öffentliche Verwaltung/Administration publique/Amministrazione pubblica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2C34A" w14:textId="77777777" w:rsidR="005E6B1D" w:rsidRDefault="005E6B1D" w:rsidP="005F2991">
      <w:r>
        <w:separator/>
      </w:r>
    </w:p>
  </w:footnote>
  <w:footnote w:type="continuationSeparator" w:id="0">
    <w:p w14:paraId="553A7CDD" w14:textId="77777777" w:rsidR="005E6B1D" w:rsidRDefault="005E6B1D"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12CB" w14:textId="4D897CEF" w:rsidR="0024762B" w:rsidRPr="00CB19D2" w:rsidRDefault="00CB19D2" w:rsidP="00CB19D2">
    <w:pPr>
      <w:pStyle w:val="En-tte"/>
      <w:widowControl/>
      <w:overflowPunct/>
      <w:autoSpaceDE/>
      <w:autoSpaceDN/>
      <w:adjustRightInd/>
      <w:textAlignment w:val="auto"/>
      <w:rPr>
        <w:rFonts w:asciiTheme="minorHAnsi" w:hAnsiTheme="minorHAnsi" w:cstheme="minorHAnsi"/>
        <w:i/>
        <w:iCs/>
        <w:kern w:val="2"/>
        <w:sz w:val="22"/>
        <w:szCs w:val="22"/>
        <w14:ligatures w14:val="standardContextual"/>
      </w:rPr>
    </w:pPr>
    <w:r w:rsidRPr="00CB19D2">
      <w:rPr>
        <w:rFonts w:asciiTheme="minorHAnsi" w:hAnsiTheme="minorHAnsi" w:cstheme="minorHAnsi"/>
        <w:i/>
        <w:iCs/>
        <w:noProof/>
        <w:kern w:val="2"/>
        <w:sz w:val="22"/>
        <w:szCs w:val="22"/>
        <w14:ligatures w14:val="standardContextual"/>
      </w:rPr>
      <w:drawing>
        <wp:anchor distT="0" distB="0" distL="114300" distR="114300" simplePos="0" relativeHeight="251659264" behindDoc="1" locked="0" layoutInCell="1" allowOverlap="1" wp14:anchorId="43C0D8ED" wp14:editId="423CBD0A">
          <wp:simplePos x="0" y="0"/>
          <wp:positionH relativeFrom="margin">
            <wp:posOffset>4667250</wp:posOffset>
          </wp:positionH>
          <wp:positionV relativeFrom="paragraph">
            <wp:posOffset>-123825</wp:posOffset>
          </wp:positionV>
          <wp:extent cx="1054735" cy="373699"/>
          <wp:effectExtent l="0" t="0" r="0" b="7620"/>
          <wp:wrapNone/>
          <wp:docPr id="211496689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4735" cy="373699"/>
                  </a:xfrm>
                  <a:prstGeom prst="rect">
                    <a:avLst/>
                  </a:prstGeom>
                  <a:noFill/>
                  <a:ln>
                    <a:noFill/>
                  </a:ln>
                </pic:spPr>
              </pic:pic>
            </a:graphicData>
          </a:graphic>
          <wp14:sizeRelH relativeFrom="page">
            <wp14:pctWidth>0</wp14:pctWidth>
          </wp14:sizeRelH>
          <wp14:sizeRelV relativeFrom="page">
            <wp14:pctHeight>0</wp14:pctHeight>
          </wp14:sizeRelV>
        </wp:anchor>
      </w:drawing>
    </w:r>
    <w:r w:rsidR="003F6947">
      <w:rPr>
        <w:rFonts w:asciiTheme="minorHAnsi" w:hAnsiTheme="minorHAnsi" w:cstheme="minorHAnsi"/>
        <w:i/>
        <w:iCs/>
        <w:kern w:val="2"/>
        <w:sz w:val="22"/>
        <w:szCs w:val="22"/>
        <w14:ligatures w14:val="standardContextual"/>
      </w:rPr>
      <w:t xml:space="preserve">EX. </w:t>
    </w:r>
    <w:r w:rsidRPr="00CB19D2">
      <w:rPr>
        <w:rFonts w:asciiTheme="minorHAnsi" w:hAnsiTheme="minorHAnsi" w:cstheme="minorHAnsi"/>
        <w:i/>
        <w:iCs/>
        <w:kern w:val="2"/>
        <w:sz w:val="22"/>
        <w:szCs w:val="22"/>
        <w14:ligatures w14:val="standardContextual"/>
      </w:rPr>
      <w:t>6C – DESCRIPTIF DE POSTE</w:t>
    </w:r>
    <w:r w:rsidRPr="00CB19D2">
      <w:rPr>
        <w:rFonts w:asciiTheme="minorHAnsi" w:hAnsiTheme="minorHAnsi" w:cstheme="minorHAnsi"/>
        <w:i/>
        <w:iCs/>
        <w:kern w:val="2"/>
        <w:sz w:val="22"/>
        <w:szCs w:val="22"/>
        <w14:ligatures w14:val="standardContextual"/>
      </w:rPr>
      <w:ptab w:relativeTo="margin" w:alignment="left" w:leader="none"/>
    </w:r>
    <w:r w:rsidRPr="00CB19D2">
      <w:rPr>
        <w:rFonts w:asciiTheme="minorHAnsi" w:hAnsiTheme="minorHAnsi" w:cstheme="minorHAnsi"/>
        <w:i/>
        <w:iCs/>
        <w:kern w:val="2"/>
        <w:sz w:val="22"/>
        <w:szCs w:val="22"/>
        <w14:ligatures w14:val="standardContextual"/>
      </w:rPr>
      <w:ptab w:relativeTo="margin" w:alignment="lef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F143F" w14:textId="77777777" w:rsidR="001D5E79" w:rsidRDefault="001D5E79" w:rsidP="001D5E79">
    <w:pPr>
      <w:pStyle w:val="En-tte"/>
      <w:jc w:val="right"/>
    </w:pPr>
  </w:p>
  <w:p w14:paraId="3C089EE9"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8CAE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D0FE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3C58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644B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7C73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8409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7836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422D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9A3F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EA21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pPr>
        <w:ind w:left="0" w:firstLine="0"/>
      </w:pPr>
    </w:lvl>
  </w:abstractNum>
  <w:abstractNum w:abstractNumId="1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6" w15:restartNumberingAfterBreak="0">
    <w:nsid w:val="1A153FB8"/>
    <w:multiLevelType w:val="hybridMultilevel"/>
    <w:tmpl w:val="B5B6C020"/>
    <w:lvl w:ilvl="0" w:tplc="0807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C5939D6"/>
    <w:multiLevelType w:val="hybridMultilevel"/>
    <w:tmpl w:val="732CED78"/>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start w:val="1"/>
      <w:numFmt w:val="bullet"/>
      <w:lvlText w:val=""/>
      <w:lvlJc w:val="left"/>
      <w:pPr>
        <w:tabs>
          <w:tab w:val="num" w:pos="1800"/>
        </w:tabs>
        <w:ind w:left="1800" w:hanging="360"/>
      </w:pPr>
      <w:rPr>
        <w:rFonts w:ascii="Wingdings" w:hAnsi="Wingdings" w:hint="default"/>
      </w:rPr>
    </w:lvl>
    <w:lvl w:ilvl="3" w:tplc="08070001">
      <w:start w:val="1"/>
      <w:numFmt w:val="bullet"/>
      <w:lvlText w:val=""/>
      <w:lvlJc w:val="left"/>
      <w:pPr>
        <w:tabs>
          <w:tab w:val="num" w:pos="2520"/>
        </w:tabs>
        <w:ind w:left="2520" w:hanging="360"/>
      </w:pPr>
      <w:rPr>
        <w:rFonts w:ascii="Symbol" w:hAnsi="Symbol" w:hint="default"/>
      </w:rPr>
    </w:lvl>
    <w:lvl w:ilvl="4" w:tplc="08070003">
      <w:start w:val="1"/>
      <w:numFmt w:val="bullet"/>
      <w:lvlText w:val="o"/>
      <w:lvlJc w:val="left"/>
      <w:pPr>
        <w:tabs>
          <w:tab w:val="num" w:pos="3240"/>
        </w:tabs>
        <w:ind w:left="3240" w:hanging="360"/>
      </w:pPr>
      <w:rPr>
        <w:rFonts w:ascii="Courier New" w:hAnsi="Courier New" w:cs="Courier New" w:hint="default"/>
      </w:rPr>
    </w:lvl>
    <w:lvl w:ilvl="5" w:tplc="08070005">
      <w:start w:val="1"/>
      <w:numFmt w:val="bullet"/>
      <w:lvlText w:val=""/>
      <w:lvlJc w:val="left"/>
      <w:pPr>
        <w:tabs>
          <w:tab w:val="num" w:pos="3960"/>
        </w:tabs>
        <w:ind w:left="3960" w:hanging="360"/>
      </w:pPr>
      <w:rPr>
        <w:rFonts w:ascii="Wingdings" w:hAnsi="Wingdings" w:hint="default"/>
      </w:rPr>
    </w:lvl>
    <w:lvl w:ilvl="6" w:tplc="08070001">
      <w:start w:val="1"/>
      <w:numFmt w:val="bullet"/>
      <w:lvlText w:val=""/>
      <w:lvlJc w:val="left"/>
      <w:pPr>
        <w:tabs>
          <w:tab w:val="num" w:pos="4680"/>
        </w:tabs>
        <w:ind w:left="4680" w:hanging="360"/>
      </w:pPr>
      <w:rPr>
        <w:rFonts w:ascii="Symbol" w:hAnsi="Symbol" w:hint="default"/>
      </w:rPr>
    </w:lvl>
    <w:lvl w:ilvl="7" w:tplc="08070003">
      <w:start w:val="1"/>
      <w:numFmt w:val="bullet"/>
      <w:lvlText w:val="o"/>
      <w:lvlJc w:val="left"/>
      <w:pPr>
        <w:tabs>
          <w:tab w:val="num" w:pos="5400"/>
        </w:tabs>
        <w:ind w:left="5400" w:hanging="360"/>
      </w:pPr>
      <w:rPr>
        <w:rFonts w:ascii="Courier New" w:hAnsi="Courier New" w:cs="Courier New" w:hint="default"/>
      </w:rPr>
    </w:lvl>
    <w:lvl w:ilvl="8" w:tplc="08070005">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3121B5F"/>
    <w:multiLevelType w:val="hybridMultilevel"/>
    <w:tmpl w:val="2668D694"/>
    <w:lvl w:ilvl="0" w:tplc="900C95B6">
      <w:start w:val="1"/>
      <w:numFmt w:val="bullet"/>
      <w:lvlText w:val="–"/>
      <w:lvlJc w:val="left"/>
      <w:pPr>
        <w:ind w:left="360" w:hanging="360"/>
      </w:pPr>
      <w:rPr>
        <w:rFonts w:ascii="HelveticaNeueLT Std" w:hAnsi="HelveticaNeueLT Std" w:hint="default"/>
        <w:color w:val="auto"/>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350373F3"/>
    <w:multiLevelType w:val="hybridMultilevel"/>
    <w:tmpl w:val="FC141EC0"/>
    <w:lvl w:ilvl="0" w:tplc="0807000F">
      <w:start w:val="1"/>
      <w:numFmt w:val="decimal"/>
      <w:lvlText w:val="%1."/>
      <w:lvlJc w:val="left"/>
      <w:pPr>
        <w:tabs>
          <w:tab w:val="num" w:pos="360"/>
        </w:tabs>
        <w:ind w:left="360" w:hanging="360"/>
      </w:pPr>
      <w:rPr>
        <w:rFonts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24"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E7451"/>
    <w:multiLevelType w:val="hybridMultilevel"/>
    <w:tmpl w:val="55DAFB04"/>
    <w:lvl w:ilvl="0" w:tplc="5B9025CE">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A7B2DE9"/>
    <w:multiLevelType w:val="hybridMultilevel"/>
    <w:tmpl w:val="61383292"/>
    <w:lvl w:ilvl="0" w:tplc="08070001">
      <w:start w:val="1"/>
      <w:numFmt w:val="bullet"/>
      <w:lvlText w:val=""/>
      <w:lvlJc w:val="left"/>
      <w:pPr>
        <w:tabs>
          <w:tab w:val="num" w:pos="360"/>
        </w:tabs>
        <w:ind w:left="360" w:hanging="360"/>
      </w:pPr>
      <w:rPr>
        <w:rFonts w:ascii="Symbol" w:hAnsi="Symbol" w:hint="default"/>
      </w:rPr>
    </w:lvl>
    <w:lvl w:ilvl="1" w:tplc="08070003">
      <w:start w:val="1"/>
      <w:numFmt w:val="bullet"/>
      <w:lvlText w:val="o"/>
      <w:lvlJc w:val="left"/>
      <w:pPr>
        <w:tabs>
          <w:tab w:val="num" w:pos="1080"/>
        </w:tabs>
        <w:ind w:left="1080" w:hanging="360"/>
      </w:pPr>
      <w:rPr>
        <w:rFonts w:ascii="Courier New" w:hAnsi="Courier New" w:cs="Courier New" w:hint="default"/>
      </w:rPr>
    </w:lvl>
    <w:lvl w:ilvl="2" w:tplc="08070005">
      <w:start w:val="1"/>
      <w:numFmt w:val="bullet"/>
      <w:lvlText w:val=""/>
      <w:lvlJc w:val="left"/>
      <w:pPr>
        <w:tabs>
          <w:tab w:val="num" w:pos="1800"/>
        </w:tabs>
        <w:ind w:left="1800" w:hanging="360"/>
      </w:pPr>
      <w:rPr>
        <w:rFonts w:ascii="Wingdings" w:hAnsi="Wingdings" w:hint="default"/>
      </w:rPr>
    </w:lvl>
    <w:lvl w:ilvl="3" w:tplc="08070001">
      <w:start w:val="1"/>
      <w:numFmt w:val="bullet"/>
      <w:lvlText w:val=""/>
      <w:lvlJc w:val="left"/>
      <w:pPr>
        <w:tabs>
          <w:tab w:val="num" w:pos="2520"/>
        </w:tabs>
        <w:ind w:left="2520" w:hanging="360"/>
      </w:pPr>
      <w:rPr>
        <w:rFonts w:ascii="Symbol" w:hAnsi="Symbol" w:hint="default"/>
      </w:rPr>
    </w:lvl>
    <w:lvl w:ilvl="4" w:tplc="08070003">
      <w:start w:val="1"/>
      <w:numFmt w:val="bullet"/>
      <w:lvlText w:val="o"/>
      <w:lvlJc w:val="left"/>
      <w:pPr>
        <w:tabs>
          <w:tab w:val="num" w:pos="3240"/>
        </w:tabs>
        <w:ind w:left="3240" w:hanging="360"/>
      </w:pPr>
      <w:rPr>
        <w:rFonts w:ascii="Courier New" w:hAnsi="Courier New" w:cs="Courier New" w:hint="default"/>
      </w:rPr>
    </w:lvl>
    <w:lvl w:ilvl="5" w:tplc="08070005">
      <w:start w:val="1"/>
      <w:numFmt w:val="bullet"/>
      <w:lvlText w:val=""/>
      <w:lvlJc w:val="left"/>
      <w:pPr>
        <w:tabs>
          <w:tab w:val="num" w:pos="3960"/>
        </w:tabs>
        <w:ind w:left="3960" w:hanging="360"/>
      </w:pPr>
      <w:rPr>
        <w:rFonts w:ascii="Wingdings" w:hAnsi="Wingdings" w:hint="default"/>
      </w:rPr>
    </w:lvl>
    <w:lvl w:ilvl="6" w:tplc="08070001">
      <w:start w:val="1"/>
      <w:numFmt w:val="bullet"/>
      <w:lvlText w:val=""/>
      <w:lvlJc w:val="left"/>
      <w:pPr>
        <w:tabs>
          <w:tab w:val="num" w:pos="4680"/>
        </w:tabs>
        <w:ind w:left="4680" w:hanging="360"/>
      </w:pPr>
      <w:rPr>
        <w:rFonts w:ascii="Symbol" w:hAnsi="Symbol" w:hint="default"/>
      </w:rPr>
    </w:lvl>
    <w:lvl w:ilvl="7" w:tplc="08070003">
      <w:start w:val="1"/>
      <w:numFmt w:val="bullet"/>
      <w:lvlText w:val="o"/>
      <w:lvlJc w:val="left"/>
      <w:pPr>
        <w:tabs>
          <w:tab w:val="num" w:pos="5400"/>
        </w:tabs>
        <w:ind w:left="5400" w:hanging="360"/>
      </w:pPr>
      <w:rPr>
        <w:rFonts w:ascii="Courier New" w:hAnsi="Courier New" w:cs="Courier New" w:hint="default"/>
      </w:rPr>
    </w:lvl>
    <w:lvl w:ilvl="8" w:tplc="0807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73BB305C"/>
    <w:multiLevelType w:val="multilevel"/>
    <w:tmpl w:val="5292FB46"/>
    <w:lvl w:ilvl="0">
      <w:start w:val="1"/>
      <w:numFmt w:val="decimal"/>
      <w:lvlText w:val="%1"/>
      <w:lvlJc w:val="left"/>
      <w:pPr>
        <w:ind w:left="432" w:hanging="432"/>
      </w:pPr>
    </w:lvl>
    <w:lvl w:ilvl="1">
      <w:start w:val="1"/>
      <w:numFmt w:val="decimal"/>
      <w:pStyle w:val="Titre2"/>
      <w:lvlText w:val="%1.%2"/>
      <w:lvlJc w:val="left"/>
      <w:pPr>
        <w:ind w:left="576" w:hanging="576"/>
      </w:pPr>
      <w:rPr>
        <w:sz w:val="24"/>
      </w:r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009337117">
    <w:abstractNumId w:val="20"/>
  </w:num>
  <w:num w:numId="2" w16cid:durableId="1482699391">
    <w:abstractNumId w:val="14"/>
  </w:num>
  <w:num w:numId="3" w16cid:durableId="1851333888">
    <w:abstractNumId w:val="24"/>
  </w:num>
  <w:num w:numId="4" w16cid:durableId="399138848">
    <w:abstractNumId w:val="19"/>
  </w:num>
  <w:num w:numId="5" w16cid:durableId="1449816835">
    <w:abstractNumId w:val="13"/>
  </w:num>
  <w:num w:numId="6" w16cid:durableId="2026128408">
    <w:abstractNumId w:val="12"/>
  </w:num>
  <w:num w:numId="7" w16cid:durableId="248395409">
    <w:abstractNumId w:val="11"/>
  </w:num>
  <w:num w:numId="8" w16cid:durableId="993529834">
    <w:abstractNumId w:val="25"/>
  </w:num>
  <w:num w:numId="9" w16cid:durableId="109862088">
    <w:abstractNumId w:val="22"/>
  </w:num>
  <w:num w:numId="10" w16cid:durableId="1910654075">
    <w:abstractNumId w:val="26"/>
  </w:num>
  <w:num w:numId="11" w16cid:durableId="1997686184">
    <w:abstractNumId w:val="27"/>
  </w:num>
  <w:num w:numId="12" w16cid:durableId="44565586">
    <w:abstractNumId w:val="23"/>
  </w:num>
  <w:num w:numId="13" w16cid:durableId="1207335948">
    <w:abstractNumId w:val="15"/>
  </w:num>
  <w:num w:numId="14" w16cid:durableId="710544178">
    <w:abstractNumId w:val="29"/>
  </w:num>
  <w:num w:numId="15" w16cid:durableId="1592735705">
    <w:abstractNumId w:val="9"/>
  </w:num>
  <w:num w:numId="16" w16cid:durableId="914319017">
    <w:abstractNumId w:val="7"/>
  </w:num>
  <w:num w:numId="17" w16cid:durableId="189876828">
    <w:abstractNumId w:val="6"/>
  </w:num>
  <w:num w:numId="18" w16cid:durableId="884368732">
    <w:abstractNumId w:val="5"/>
  </w:num>
  <w:num w:numId="19" w16cid:durableId="111679208">
    <w:abstractNumId w:val="4"/>
  </w:num>
  <w:num w:numId="20" w16cid:durableId="504251019">
    <w:abstractNumId w:val="8"/>
  </w:num>
  <w:num w:numId="21" w16cid:durableId="799953427">
    <w:abstractNumId w:val="3"/>
  </w:num>
  <w:num w:numId="22" w16cid:durableId="1321033617">
    <w:abstractNumId w:val="2"/>
  </w:num>
  <w:num w:numId="23" w16cid:durableId="2072608627">
    <w:abstractNumId w:val="1"/>
  </w:num>
  <w:num w:numId="24" w16cid:durableId="658191493">
    <w:abstractNumId w:val="0"/>
  </w:num>
  <w:num w:numId="25" w16cid:durableId="249779169">
    <w:abstractNumId w:val="18"/>
  </w:num>
  <w:num w:numId="26" w16cid:durableId="126633302">
    <w:abstractNumId w:val="17"/>
  </w:num>
  <w:num w:numId="27" w16cid:durableId="2004431673">
    <w:abstractNumId w:val="10"/>
    <w:lvlOverride w:ilvl="0">
      <w:lvl w:ilvl="0">
        <w:numFmt w:val="bullet"/>
        <w:lvlText w:val=""/>
        <w:legacy w:legacy="1" w:legacySpace="0" w:legacyIndent="283"/>
        <w:lvlJc w:val="left"/>
        <w:pPr>
          <w:ind w:left="283" w:hanging="283"/>
        </w:pPr>
        <w:rPr>
          <w:rFonts w:ascii="Symbol" w:hAnsi="Symbol" w:hint="default"/>
        </w:rPr>
      </w:lvl>
    </w:lvlOverride>
  </w:num>
  <w:num w:numId="28" w16cid:durableId="882713251">
    <w:abstractNumId w:val="28"/>
  </w:num>
  <w:num w:numId="29" w16cid:durableId="248850427">
    <w:abstractNumId w:val="21"/>
  </w:num>
  <w:num w:numId="30" w16cid:durableId="6581209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23"/>
    <w:rsid w:val="00014A26"/>
    <w:rsid w:val="00073B41"/>
    <w:rsid w:val="0016636F"/>
    <w:rsid w:val="00166823"/>
    <w:rsid w:val="001B330F"/>
    <w:rsid w:val="001B577F"/>
    <w:rsid w:val="001B5D13"/>
    <w:rsid w:val="001D4A30"/>
    <w:rsid w:val="001D5E79"/>
    <w:rsid w:val="00203B1B"/>
    <w:rsid w:val="00233601"/>
    <w:rsid w:val="0024762B"/>
    <w:rsid w:val="00270746"/>
    <w:rsid w:val="00286492"/>
    <w:rsid w:val="00286AEF"/>
    <w:rsid w:val="002B047A"/>
    <w:rsid w:val="002D4165"/>
    <w:rsid w:val="002E2659"/>
    <w:rsid w:val="002F2688"/>
    <w:rsid w:val="002F5318"/>
    <w:rsid w:val="00310E6A"/>
    <w:rsid w:val="00316FCB"/>
    <w:rsid w:val="00331323"/>
    <w:rsid w:val="00342345"/>
    <w:rsid w:val="00375F9F"/>
    <w:rsid w:val="003F6947"/>
    <w:rsid w:val="00404253"/>
    <w:rsid w:val="00424A1E"/>
    <w:rsid w:val="005320FC"/>
    <w:rsid w:val="00575C4A"/>
    <w:rsid w:val="0059694F"/>
    <w:rsid w:val="005E6B1D"/>
    <w:rsid w:val="005E6B3F"/>
    <w:rsid w:val="005F2991"/>
    <w:rsid w:val="006277A3"/>
    <w:rsid w:val="00661078"/>
    <w:rsid w:val="0066261E"/>
    <w:rsid w:val="00686BF1"/>
    <w:rsid w:val="006A7DE3"/>
    <w:rsid w:val="006B49D5"/>
    <w:rsid w:val="006E0073"/>
    <w:rsid w:val="006F4F1E"/>
    <w:rsid w:val="00701248"/>
    <w:rsid w:val="00723103"/>
    <w:rsid w:val="007E2578"/>
    <w:rsid w:val="008465FE"/>
    <w:rsid w:val="00866FE1"/>
    <w:rsid w:val="00881217"/>
    <w:rsid w:val="008C61D7"/>
    <w:rsid w:val="00923763"/>
    <w:rsid w:val="009271CF"/>
    <w:rsid w:val="00927EF3"/>
    <w:rsid w:val="00952363"/>
    <w:rsid w:val="009E4A04"/>
    <w:rsid w:val="009F5591"/>
    <w:rsid w:val="009F70A6"/>
    <w:rsid w:val="00A30030"/>
    <w:rsid w:val="00A5536F"/>
    <w:rsid w:val="00A57244"/>
    <w:rsid w:val="00A73E68"/>
    <w:rsid w:val="00AD7AAA"/>
    <w:rsid w:val="00AF5CD5"/>
    <w:rsid w:val="00B04E04"/>
    <w:rsid w:val="00B061B3"/>
    <w:rsid w:val="00B07ED3"/>
    <w:rsid w:val="00B13F6B"/>
    <w:rsid w:val="00B164E2"/>
    <w:rsid w:val="00B43158"/>
    <w:rsid w:val="00B5659A"/>
    <w:rsid w:val="00B91FDD"/>
    <w:rsid w:val="00BA4B0D"/>
    <w:rsid w:val="00BE6AB7"/>
    <w:rsid w:val="00C013DE"/>
    <w:rsid w:val="00C106DE"/>
    <w:rsid w:val="00C53A6B"/>
    <w:rsid w:val="00CB19D2"/>
    <w:rsid w:val="00CD0426"/>
    <w:rsid w:val="00D12A6F"/>
    <w:rsid w:val="00D14375"/>
    <w:rsid w:val="00D314AD"/>
    <w:rsid w:val="00D64FCA"/>
    <w:rsid w:val="00D736FA"/>
    <w:rsid w:val="00D97D08"/>
    <w:rsid w:val="00DA6088"/>
    <w:rsid w:val="00DB0EA5"/>
    <w:rsid w:val="00DC0D5A"/>
    <w:rsid w:val="00DD4603"/>
    <w:rsid w:val="00DE1434"/>
    <w:rsid w:val="00E305F4"/>
    <w:rsid w:val="00E96323"/>
    <w:rsid w:val="00EB5CD2"/>
    <w:rsid w:val="00ED58AA"/>
    <w:rsid w:val="00EF5935"/>
    <w:rsid w:val="00EF5943"/>
    <w:rsid w:val="00F02905"/>
    <w:rsid w:val="00F25719"/>
    <w:rsid w:val="00FA5788"/>
    <w:rsid w:val="00FE1968"/>
    <w:rsid w:val="00FE3EC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5E02C"/>
  <w15:docId w15:val="{FC789361-6C54-445C-AD83-49DBC45F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szCs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24762B"/>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B061B3"/>
    <w:pPr>
      <w:keepNext/>
      <w:outlineLvl w:val="0"/>
    </w:pPr>
    <w:rPr>
      <w:b/>
      <w:bCs/>
      <w:kern w:val="32"/>
      <w:sz w:val="28"/>
      <w:szCs w:val="32"/>
    </w:rPr>
  </w:style>
  <w:style w:type="paragraph" w:styleId="Titre2">
    <w:name w:val="heading 2"/>
    <w:basedOn w:val="Normal"/>
    <w:next w:val="Normal"/>
    <w:link w:val="Titre2Car"/>
    <w:uiPriority w:val="9"/>
    <w:unhideWhenUsed/>
    <w:rsid w:val="009271CF"/>
    <w:pPr>
      <w:keepNext/>
      <w:keepLines/>
      <w:numPr>
        <w:ilvl w:val="1"/>
        <w:numId w:val="14"/>
      </w:numPr>
      <w:ind w:left="714" w:hanging="357"/>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1B330F"/>
    <w:pPr>
      <w:keepNext/>
      <w:keepLines/>
      <w:numPr>
        <w:ilvl w:val="2"/>
        <w:numId w:val="14"/>
      </w:numPr>
      <w:outlineLvl w:val="2"/>
    </w:pPr>
    <w:rPr>
      <w:rFonts w:eastAsiaTheme="majorEastAsia" w:cstheme="majorBidi"/>
      <w:b/>
      <w:bCs/>
    </w:rPr>
  </w:style>
  <w:style w:type="paragraph" w:styleId="Titre4">
    <w:name w:val="heading 4"/>
    <w:basedOn w:val="Normal"/>
    <w:next w:val="Normal"/>
    <w:link w:val="Titre4Car"/>
    <w:uiPriority w:val="9"/>
    <w:semiHidden/>
    <w:unhideWhenUsed/>
    <w:qFormat/>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qFormat/>
    <w:rsid w:val="002D4165"/>
    <w:rPr>
      <w:rFonts w:eastAsiaTheme="majorEastAsia" w:cstheme="majorBidi"/>
      <w:b/>
      <w:iCs/>
      <w:spacing w:val="15"/>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qFormat/>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character" w:styleId="lev">
    <w:name w:val="Strong"/>
    <w:basedOn w:val="Policepardfaut"/>
    <w:uiPriority w:val="22"/>
    <w:qFormat/>
    <w:rsid w:val="0024762B"/>
    <w:rPr>
      <w:b/>
      <w:bCs/>
    </w:rPr>
  </w:style>
  <w:style w:type="paragraph" w:styleId="Citation">
    <w:name w:val="Quote"/>
    <w:basedOn w:val="Normal"/>
    <w:next w:val="Normal"/>
    <w:link w:val="CitationCar"/>
    <w:uiPriority w:val="29"/>
    <w:rsid w:val="0024762B"/>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4762B"/>
    <w:rPr>
      <w:i/>
      <w:iCs/>
      <w:color w:val="404040" w:themeColor="text1" w:themeTint="BF"/>
    </w:rPr>
  </w:style>
  <w:style w:type="paragraph" w:styleId="Listepuces">
    <w:name w:val="List Bullet"/>
    <w:basedOn w:val="Normal"/>
    <w:link w:val="ListepucesCar"/>
    <w:uiPriority w:val="99"/>
    <w:unhideWhenUsed/>
    <w:rsid w:val="002D4165"/>
    <w:pPr>
      <w:contextualSpacing/>
    </w:pPr>
  </w:style>
  <w:style w:type="paragraph" w:customStyle="1" w:styleId="Aufzhlung">
    <w:name w:val="Aufzählung"/>
    <w:basedOn w:val="Listepuces"/>
    <w:link w:val="AufzhlungZchn"/>
    <w:qFormat/>
    <w:rsid w:val="002D4165"/>
  </w:style>
  <w:style w:type="character" w:customStyle="1" w:styleId="ListepucesCar">
    <w:name w:val="Liste à puces Car"/>
    <w:basedOn w:val="Policepardfaut"/>
    <w:link w:val="Listepuces"/>
    <w:uiPriority w:val="99"/>
    <w:rsid w:val="002D4165"/>
  </w:style>
  <w:style w:type="character" w:customStyle="1" w:styleId="AufzhlungZchn">
    <w:name w:val="Aufzählung Zchn"/>
    <w:basedOn w:val="ListepucesCar"/>
    <w:link w:val="Aufzhlung"/>
    <w:rsid w:val="002D4165"/>
  </w:style>
  <w:style w:type="character" w:styleId="Marquedecommentaire">
    <w:name w:val="annotation reference"/>
    <w:basedOn w:val="Policepardfaut"/>
    <w:uiPriority w:val="99"/>
    <w:semiHidden/>
    <w:unhideWhenUsed/>
    <w:rsid w:val="00331323"/>
    <w:rPr>
      <w:sz w:val="16"/>
      <w:szCs w:val="16"/>
    </w:rPr>
  </w:style>
  <w:style w:type="paragraph" w:styleId="Commentaire">
    <w:name w:val="annotation text"/>
    <w:basedOn w:val="Normal"/>
    <w:link w:val="CommentaireCar"/>
    <w:uiPriority w:val="99"/>
    <w:unhideWhenUsed/>
    <w:rsid w:val="00331323"/>
    <w:rPr>
      <w:sz w:val="20"/>
      <w:szCs w:val="20"/>
    </w:rPr>
  </w:style>
  <w:style w:type="character" w:customStyle="1" w:styleId="CommentaireCar">
    <w:name w:val="Commentaire Car"/>
    <w:basedOn w:val="Policepardfaut"/>
    <w:link w:val="Commentaire"/>
    <w:uiPriority w:val="99"/>
    <w:rsid w:val="00331323"/>
    <w:rPr>
      <w:sz w:val="20"/>
      <w:szCs w:val="20"/>
    </w:rPr>
  </w:style>
  <w:style w:type="paragraph" w:styleId="Objetducommentaire">
    <w:name w:val="annotation subject"/>
    <w:basedOn w:val="Commentaire"/>
    <w:next w:val="Commentaire"/>
    <w:link w:val="ObjetducommentaireCar"/>
    <w:uiPriority w:val="99"/>
    <w:semiHidden/>
    <w:unhideWhenUsed/>
    <w:rsid w:val="00331323"/>
    <w:rPr>
      <w:b/>
      <w:bCs/>
    </w:rPr>
  </w:style>
  <w:style w:type="character" w:customStyle="1" w:styleId="ObjetducommentaireCar">
    <w:name w:val="Objet du commentaire Car"/>
    <w:basedOn w:val="CommentaireCar"/>
    <w:link w:val="Objetducommentaire"/>
    <w:uiPriority w:val="99"/>
    <w:semiHidden/>
    <w:rsid w:val="00331323"/>
    <w:rPr>
      <w:b/>
      <w:bCs/>
      <w:sz w:val="20"/>
      <w:szCs w:val="20"/>
    </w:rPr>
  </w:style>
  <w:style w:type="paragraph" w:styleId="Rvision">
    <w:name w:val="Revision"/>
    <w:hidden/>
    <w:uiPriority w:val="99"/>
    <w:semiHidden/>
    <w:rsid w:val="00DB0E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783c5de-3cd7-4ee5-82d8-d0836e3d874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2AEB03F66570C44881E15BF2E381BC8" ma:contentTypeVersion="8" ma:contentTypeDescription="Create a new document." ma:contentTypeScope="" ma:versionID="5ecc6248821c28b23932776f3843526b">
  <xsd:schema xmlns:xsd="http://www.w3.org/2001/XMLSchema" xmlns:xs="http://www.w3.org/2001/XMLSchema" xmlns:p="http://schemas.microsoft.com/office/2006/metadata/properties" xmlns:ns3="3783c5de-3cd7-4ee5-82d8-d0836e3d8744" xmlns:ns4="7b0bce5f-c7ce-483c-8efc-03138047c20e" targetNamespace="http://schemas.microsoft.com/office/2006/metadata/properties" ma:root="true" ma:fieldsID="3681045a957c2acb10c6505127bb1cc4" ns3:_="" ns4:_="">
    <xsd:import namespace="3783c5de-3cd7-4ee5-82d8-d0836e3d8744"/>
    <xsd:import namespace="7b0bce5f-c7ce-483c-8efc-03138047c2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3c5de-3cd7-4ee5-82d8-d0836e3d87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0bce5f-c7ce-483c-8efc-03138047c2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844B52-6FE4-48FC-93C1-1AAE37ACBFC6}">
  <ds:schemaRefs>
    <ds:schemaRef ds:uri="http://schemas.microsoft.com/office/2006/metadata/properties"/>
    <ds:schemaRef ds:uri="http://schemas.microsoft.com/office/infopath/2007/PartnerControls"/>
    <ds:schemaRef ds:uri="3783c5de-3cd7-4ee5-82d8-d0836e3d8744"/>
  </ds:schemaRefs>
</ds:datastoreItem>
</file>

<file path=customXml/itemProps2.xml><?xml version="1.0" encoding="utf-8"?>
<ds:datastoreItem xmlns:ds="http://schemas.openxmlformats.org/officeDocument/2006/customXml" ds:itemID="{B9525AD8-F15E-48D0-9396-F67BBB411638}">
  <ds:schemaRefs>
    <ds:schemaRef ds:uri="http://schemas.openxmlformats.org/officeDocument/2006/bibliography"/>
  </ds:schemaRefs>
</ds:datastoreItem>
</file>

<file path=customXml/itemProps3.xml><?xml version="1.0" encoding="utf-8"?>
<ds:datastoreItem xmlns:ds="http://schemas.openxmlformats.org/officeDocument/2006/customXml" ds:itemID="{9311768C-D3F4-42F5-95BD-A338861BB7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3c5de-3cd7-4ee5-82d8-d0836e3d8744"/>
    <ds:schemaRef ds:uri="7b0bce5f-c7ce-483c-8efc-03138047c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9B098-7DB6-418A-8DB9-1A6792E47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1655</Words>
  <Characters>9107</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Ferri</dc:creator>
  <cp:lastModifiedBy>Giblaine Laëtitia</cp:lastModifiedBy>
  <cp:revision>27</cp:revision>
  <dcterms:created xsi:type="dcterms:W3CDTF">2023-08-08T20:58:00Z</dcterms:created>
  <dcterms:modified xsi:type="dcterms:W3CDTF">2025-03-06T14:32:00Z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0x010100E2AEB03F66570C44881E15BF2E381BC8</vt:lpwstr>
  </property>
</Properties>
</file>